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PERENCANAAN PEMBELAJARAN</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spacing w:after="0" w:line="240" w:lineRule="auto"/>
        <w:jc w:val="both"/>
        <w:rPr>
          <w:b w:val="1"/>
        </w:rPr>
      </w:pPr>
      <w:r w:rsidDel="00000000" w:rsidR="00000000" w:rsidRPr="00000000">
        <w:rPr>
          <w:b w:val="1"/>
          <w:rtl w:val="0"/>
        </w:rPr>
        <w:t xml:space="preserve">Mata Pelajaran</w:t>
        <w:tab/>
        <w:tab/>
        <w:t xml:space="preserve">: IPA Terpadu</w:t>
      </w:r>
    </w:p>
    <w:p w:rsidR="00000000" w:rsidDel="00000000" w:rsidP="00000000" w:rsidRDefault="00000000" w:rsidRPr="00000000" w14:paraId="00000004">
      <w:pPr>
        <w:spacing w:after="0" w:line="240" w:lineRule="auto"/>
        <w:jc w:val="both"/>
        <w:rPr>
          <w:b w:val="1"/>
        </w:rPr>
      </w:pPr>
      <w:r w:rsidDel="00000000" w:rsidR="00000000" w:rsidRPr="00000000">
        <w:rPr>
          <w:b w:val="1"/>
          <w:rtl w:val="0"/>
        </w:rPr>
        <w:t xml:space="preserve">Kelas/Semester </w:t>
        <w:tab/>
        <w:t xml:space="preserve">: IX/ Ganjil</w:t>
      </w:r>
    </w:p>
    <w:p w:rsidR="00000000" w:rsidDel="00000000" w:rsidP="00000000" w:rsidRDefault="00000000" w:rsidRPr="00000000" w14:paraId="00000005">
      <w:pPr>
        <w:spacing w:after="0" w:line="240" w:lineRule="auto"/>
        <w:jc w:val="both"/>
        <w:rPr>
          <w:b w:val="1"/>
        </w:rPr>
      </w:pPr>
      <w:r w:rsidDel="00000000" w:rsidR="00000000" w:rsidRPr="00000000">
        <w:rPr>
          <w:b w:val="1"/>
          <w:rtl w:val="0"/>
        </w:rPr>
        <w:t xml:space="preserve">Sekolah</w:t>
        <w:tab/>
        <w:tab/>
        <w:tab/>
        <w:t xml:space="preserve">:SMP </w:t>
      </w:r>
    </w:p>
    <w:p w:rsidR="00000000" w:rsidDel="00000000" w:rsidP="00000000" w:rsidRDefault="00000000" w:rsidRPr="00000000" w14:paraId="00000006">
      <w:pPr>
        <w:spacing w:after="0" w:line="240" w:lineRule="auto"/>
        <w:jc w:val="both"/>
        <w:rPr>
          <w:b w:val="1"/>
        </w:rPr>
      </w:pPr>
      <w:r w:rsidDel="00000000" w:rsidR="00000000" w:rsidRPr="00000000">
        <w:rPr>
          <w:b w:val="1"/>
          <w:rtl w:val="0"/>
        </w:rPr>
        <w:t xml:space="preserve">Waktu </w:t>
        <w:tab/>
        <w:tab/>
        <w:tab/>
        <w:t xml:space="preserve">: 3X40 Menit (3 JP)</w:t>
      </w:r>
    </w:p>
    <w:p w:rsidR="00000000" w:rsidDel="00000000" w:rsidP="00000000" w:rsidRDefault="00000000" w:rsidRPr="00000000" w14:paraId="00000007">
      <w:pPr>
        <w:spacing w:after="0" w:line="240" w:lineRule="auto"/>
        <w:jc w:val="both"/>
        <w:rPr>
          <w:b w:val="1"/>
        </w:rPr>
      </w:pPr>
      <w:r w:rsidDel="00000000" w:rsidR="00000000" w:rsidRPr="00000000">
        <w:rPr>
          <w:b w:val="1"/>
          <w:rtl w:val="0"/>
        </w:rPr>
        <w:t xml:space="preserve">Nama Penyusun</w:t>
        <w:tab/>
        <w:t xml:space="preserve">: IPA 01 </w:t>
      </w:r>
    </w:p>
    <w:p w:rsidR="00000000" w:rsidDel="00000000" w:rsidP="00000000" w:rsidRDefault="00000000" w:rsidRPr="00000000" w14:paraId="00000008">
      <w:pPr>
        <w:spacing w:after="0" w:line="240" w:lineRule="auto"/>
        <w:jc w:val="both"/>
        <w:rPr>
          <w:b w:val="1"/>
        </w:rPr>
      </w:pPr>
      <w:r w:rsidDel="00000000" w:rsidR="00000000" w:rsidRPr="00000000">
        <w:rPr>
          <w:rtl w:val="0"/>
        </w:rPr>
      </w:r>
    </w:p>
    <w:tbl>
      <w:tblPr>
        <w:tblStyle w:val="Table1"/>
        <w:tblW w:w="95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3"/>
        <w:gridCol w:w="1836"/>
        <w:gridCol w:w="274"/>
        <w:gridCol w:w="275"/>
        <w:gridCol w:w="5750"/>
        <w:tblGridChange w:id="0">
          <w:tblGrid>
            <w:gridCol w:w="1443"/>
            <w:gridCol w:w="1836"/>
            <w:gridCol w:w="274"/>
            <w:gridCol w:w="275"/>
            <w:gridCol w:w="5750"/>
          </w:tblGrid>
        </w:tblGridChange>
      </w:tblGrid>
      <w:tr>
        <w:trPr>
          <w:cantSplit w:val="0"/>
          <w:tblHeader w:val="0"/>
        </w:trPr>
        <w:tc>
          <w:tcPr>
            <w:vMerge w:val="restart"/>
          </w:tcPr>
          <w:p w:rsidR="00000000" w:rsidDel="00000000" w:rsidP="00000000" w:rsidRDefault="00000000" w:rsidRPr="00000000" w14:paraId="00000009">
            <w:pPr>
              <w:rPr/>
            </w:pPr>
            <w:r w:rsidDel="00000000" w:rsidR="00000000" w:rsidRPr="00000000">
              <w:rPr>
                <w:rtl w:val="0"/>
              </w:rPr>
              <w:t xml:space="preserve">Identifikasi</w:t>
            </w:r>
          </w:p>
        </w:tc>
        <w:tc>
          <w:tcPr/>
          <w:p w:rsidR="00000000" w:rsidDel="00000000" w:rsidP="00000000" w:rsidRDefault="00000000" w:rsidRPr="00000000" w14:paraId="0000000A">
            <w:pPr>
              <w:rPr/>
            </w:pPr>
            <w:r w:rsidDel="00000000" w:rsidR="00000000" w:rsidRPr="00000000">
              <w:rPr>
                <w:rtl w:val="0"/>
              </w:rPr>
              <w:t xml:space="preserve">Murid</w:t>
            </w:r>
          </w:p>
          <w:p w:rsidR="00000000" w:rsidDel="00000000" w:rsidP="00000000" w:rsidRDefault="00000000" w:rsidRPr="00000000" w14:paraId="0000000B">
            <w:pPr>
              <w:rPr/>
            </w:pPr>
            <w:r w:rsidDel="00000000" w:rsidR="00000000" w:rsidRPr="00000000">
              <w:rPr>
                <w:rtl w:val="0"/>
              </w:rPr>
            </w:r>
          </w:p>
        </w:tc>
        <w:tc>
          <w:tcPr/>
          <w:p w:rsidR="00000000" w:rsidDel="00000000" w:rsidP="00000000" w:rsidRDefault="00000000" w:rsidRPr="00000000" w14:paraId="0000000C">
            <w:pPr>
              <w:rPr/>
            </w:pP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t xml:space="preserve">:</w:t>
            </w:r>
          </w:p>
        </w:tc>
        <w:tc>
          <w:tcPr/>
          <w:p w:rsidR="00000000" w:rsidDel="00000000" w:rsidP="00000000" w:rsidRDefault="00000000" w:rsidRPr="00000000" w14:paraId="0000000E">
            <w:pPr>
              <w:widowControl w:val="0"/>
              <w:numPr>
                <w:ilvl w:val="0"/>
                <w:numId w:val="4"/>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Pengetahuan Awal</w:t>
            </w:r>
            <w:r w:rsidDel="00000000" w:rsidR="00000000" w:rsidRPr="00000000">
              <w:rPr>
                <w:color w:val="1b1c1d"/>
                <w:rtl w:val="0"/>
              </w:rPr>
              <w:t xml:space="preserve">: Murid telah memiliki konsep dasar tentang gaya, massa, dan luas dari pelajaran IPA di fase sebelumnya.</w:t>
            </w:r>
            <w:r w:rsidDel="00000000" w:rsidR="00000000" w:rsidRPr="00000000">
              <w:rPr>
                <w:rtl w:val="0"/>
              </w:rPr>
            </w:r>
          </w:p>
          <w:p w:rsidR="00000000" w:rsidDel="00000000" w:rsidP="00000000" w:rsidRDefault="00000000" w:rsidRPr="00000000" w14:paraId="0000000F">
            <w:pPr>
              <w:widowControl w:val="0"/>
              <w:numPr>
                <w:ilvl w:val="0"/>
                <w:numId w:val="4"/>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Minat</w:t>
            </w:r>
            <w:r w:rsidDel="00000000" w:rsidR="00000000" w:rsidRPr="00000000">
              <w:rPr>
                <w:color w:val="1b1c1d"/>
                <w:rtl w:val="0"/>
              </w:rPr>
              <w:t xml:space="preserve">: Murid SMP umumnya memiliki rasa ingin tahu yang tinggi terhadap fenomena di sekitar mereka. Mereka memiliki pengetahuan awal tentang benda-benda dan gerakan sederhana. Minat mereka bervariasi, namun sebagian besar tertarik pada kegiatan praktik dan eksperimen. Latar belakang keluarga beragam, sehingga pendekatan pembelajaran perlu mempertimbangkan perbedaan gaya belajar dan pengalaman. Kebutuhan belajar mereka meliputi bimbingan konkret dalam memahami konsep abstrak dan kesempatan untuk berinteraksi dengan materi secara langsung.</w:t>
            </w:r>
            <w:r w:rsidDel="00000000" w:rsidR="00000000" w:rsidRPr="00000000">
              <w:rPr>
                <w:rtl w:val="0"/>
              </w:rPr>
            </w:r>
          </w:p>
          <w:p w:rsidR="00000000" w:rsidDel="00000000" w:rsidP="00000000" w:rsidRDefault="00000000" w:rsidRPr="00000000" w14:paraId="00000010">
            <w:pPr>
              <w:widowControl w:val="0"/>
              <w:numPr>
                <w:ilvl w:val="0"/>
                <w:numId w:val="4"/>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Latar Belakang</w:t>
            </w:r>
            <w:r w:rsidDel="00000000" w:rsidR="00000000" w:rsidRPr="00000000">
              <w:rPr>
                <w:color w:val="1b1c1d"/>
                <w:rtl w:val="0"/>
              </w:rPr>
              <w:t xml:space="preserve">: Sebagian besar murid pernah berenang dan merasakan tekanan air, melihat kapal di pelabuhan atau danau, dan menggunakan benda-benda yang menerapkan prinsip tekanan (pisau, jarum).</w:t>
            </w:r>
            <w:r w:rsidDel="00000000" w:rsidR="00000000" w:rsidRPr="00000000">
              <w:rPr>
                <w:rtl w:val="0"/>
              </w:rPr>
            </w:r>
          </w:p>
          <w:p w:rsidR="00000000" w:rsidDel="00000000" w:rsidP="00000000" w:rsidRDefault="00000000" w:rsidRPr="00000000" w14:paraId="00000011">
            <w:pPr>
              <w:widowControl w:val="0"/>
              <w:numPr>
                <w:ilvl w:val="0"/>
                <w:numId w:val="4"/>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Kebutuhan Belajar</w:t>
            </w:r>
            <w:r w:rsidDel="00000000" w:rsidR="00000000" w:rsidRPr="00000000">
              <w:rPr>
                <w:color w:val="1b1c1d"/>
                <w:rtl w:val="0"/>
              </w:rPr>
              <w:t xml:space="preserve">:</w:t>
            </w:r>
            <w:r w:rsidDel="00000000" w:rsidR="00000000" w:rsidRPr="00000000">
              <w:rPr>
                <w:rtl w:val="0"/>
              </w:rPr>
            </w:r>
          </w:p>
          <w:p w:rsidR="00000000" w:rsidDel="00000000" w:rsidP="00000000" w:rsidRDefault="00000000" w:rsidRPr="00000000" w14:paraId="00000012">
            <w:pPr>
              <w:widowControl w:val="0"/>
              <w:numPr>
                <w:ilvl w:val="1"/>
                <w:numId w:val="5"/>
              </w:numPr>
              <w:pBdr>
                <w:top w:space="0" w:sz="0" w:val="nil"/>
                <w:left w:space="0" w:sz="0" w:val="nil"/>
                <w:bottom w:space="0" w:sz="0" w:val="nil"/>
                <w:right w:space="0" w:sz="0" w:val="nil"/>
                <w:between w:space="0" w:sz="0" w:val="nil"/>
              </w:pBdr>
              <w:spacing w:line="276" w:lineRule="auto"/>
              <w:ind w:left="870" w:hanging="360"/>
              <w:jc w:val="both"/>
              <w:rPr/>
            </w:pPr>
            <w:r w:rsidDel="00000000" w:rsidR="00000000" w:rsidRPr="00000000">
              <w:rPr>
                <w:b w:val="1"/>
                <w:color w:val="1b1c1d"/>
                <w:rtl w:val="0"/>
              </w:rPr>
              <w:t xml:space="preserve">Visual</w:t>
            </w:r>
            <w:r w:rsidDel="00000000" w:rsidR="00000000" w:rsidRPr="00000000">
              <w:rPr>
                <w:color w:val="1b1c1d"/>
                <w:rtl w:val="0"/>
              </w:rPr>
              <w:t xml:space="preserve">: Memanfaatkan diagram gaya, video simulasi hukum Archimedes dan Pascal, serta gambar-gambar aplikasi tekanan (bendungan, kapal selam).</w:t>
            </w:r>
            <w:r w:rsidDel="00000000" w:rsidR="00000000" w:rsidRPr="00000000">
              <w:rPr>
                <w:rtl w:val="0"/>
              </w:rPr>
            </w:r>
          </w:p>
          <w:p w:rsidR="00000000" w:rsidDel="00000000" w:rsidP="00000000" w:rsidRDefault="00000000" w:rsidRPr="00000000" w14:paraId="00000013">
            <w:pPr>
              <w:widowControl w:val="0"/>
              <w:numPr>
                <w:ilvl w:val="1"/>
                <w:numId w:val="5"/>
              </w:numPr>
              <w:pBdr>
                <w:top w:space="0" w:sz="0" w:val="nil"/>
                <w:left w:space="0" w:sz="0" w:val="nil"/>
                <w:bottom w:space="0" w:sz="0" w:val="nil"/>
                <w:right w:space="0" w:sz="0" w:val="nil"/>
                <w:between w:space="0" w:sz="0" w:val="nil"/>
              </w:pBdr>
              <w:spacing w:line="276" w:lineRule="auto"/>
              <w:ind w:left="870" w:hanging="360"/>
              <w:jc w:val="both"/>
              <w:rPr/>
            </w:pPr>
            <w:r w:rsidDel="00000000" w:rsidR="00000000" w:rsidRPr="00000000">
              <w:rPr>
                <w:b w:val="1"/>
                <w:color w:val="1b1c1d"/>
                <w:rtl w:val="0"/>
              </w:rPr>
              <w:t xml:space="preserve">Auditori</w:t>
            </w:r>
            <w:r w:rsidDel="00000000" w:rsidR="00000000" w:rsidRPr="00000000">
              <w:rPr>
                <w:color w:val="1b1c1d"/>
                <w:rtl w:val="0"/>
              </w:rPr>
              <w:t xml:space="preserve">: Melalui penjelasan konsep, diskusi kelompok tentang hasil percobaan, dan presentasi proyek.</w:t>
            </w:r>
            <w:r w:rsidDel="00000000" w:rsidR="00000000" w:rsidRPr="00000000">
              <w:rPr>
                <w:rtl w:val="0"/>
              </w:rPr>
            </w:r>
          </w:p>
          <w:p w:rsidR="00000000" w:rsidDel="00000000" w:rsidP="00000000" w:rsidRDefault="00000000" w:rsidRPr="00000000" w14:paraId="00000014">
            <w:pPr>
              <w:widowControl w:val="0"/>
              <w:numPr>
                <w:ilvl w:val="1"/>
                <w:numId w:val="5"/>
              </w:numPr>
              <w:pBdr>
                <w:top w:space="0" w:sz="0" w:val="nil"/>
                <w:left w:space="0" w:sz="0" w:val="nil"/>
                <w:bottom w:space="0" w:sz="0" w:val="nil"/>
                <w:right w:space="0" w:sz="0" w:val="nil"/>
                <w:between w:space="0" w:sz="0" w:val="nil"/>
              </w:pBdr>
              <w:spacing w:line="276" w:lineRule="auto"/>
              <w:ind w:left="870" w:hanging="360"/>
              <w:jc w:val="both"/>
              <w:rPr/>
            </w:pPr>
            <w:r w:rsidDel="00000000" w:rsidR="00000000" w:rsidRPr="00000000">
              <w:rPr>
                <w:b w:val="1"/>
                <w:color w:val="1b1c1d"/>
                <w:rtl w:val="0"/>
              </w:rPr>
              <w:t xml:space="preserve">Kinestetik</w:t>
            </w:r>
            <w:r w:rsidDel="00000000" w:rsidR="00000000" w:rsidRPr="00000000">
              <w:rPr>
                <w:color w:val="1b1c1d"/>
                <w:rtl w:val="0"/>
              </w:rPr>
              <w:t xml:space="preserve">: Melakukan percobaan sederhana (tekanan udara dengan gelas dan kertas) dan proyek utama merancang serta membuat model kapal selam.</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6">
            <w:pPr>
              <w:rPr/>
            </w:pPr>
            <w:r w:rsidDel="00000000" w:rsidR="00000000" w:rsidRPr="00000000">
              <w:rPr>
                <w:rtl w:val="0"/>
              </w:rPr>
              <w:t xml:space="preserve">Materi Pelajaran</w:t>
            </w:r>
          </w:p>
        </w:tc>
        <w:tc>
          <w:tcPr/>
          <w:p w:rsidR="00000000" w:rsidDel="00000000" w:rsidP="00000000" w:rsidRDefault="00000000" w:rsidRPr="00000000" w14:paraId="00000017">
            <w:pPr>
              <w:rPr/>
            </w:pPr>
            <w:r w:rsidDel="00000000" w:rsidR="00000000" w:rsidRPr="00000000">
              <w:rPr>
                <w:rtl w:val="0"/>
              </w:rPr>
            </w:r>
          </w:p>
        </w:tc>
        <w:tc>
          <w:tcPr/>
          <w:p w:rsidR="00000000" w:rsidDel="00000000" w:rsidP="00000000" w:rsidRDefault="00000000" w:rsidRPr="00000000" w14:paraId="00000018">
            <w:pPr>
              <w:rPr/>
            </w:pPr>
            <w:r w:rsidDel="00000000" w:rsidR="00000000" w:rsidRPr="00000000">
              <w:rPr>
                <w:rtl w:val="0"/>
              </w:rPr>
              <w:t xml:space="preserve">:</w:t>
            </w:r>
          </w:p>
        </w:tc>
        <w:tc>
          <w:tcPr/>
          <w:p w:rsidR="00000000" w:rsidDel="00000000" w:rsidP="00000000" w:rsidRDefault="00000000" w:rsidRPr="00000000" w14:paraId="00000019">
            <w:pPr>
              <w:rPr/>
            </w:pPr>
            <w:r w:rsidDel="00000000" w:rsidR="00000000" w:rsidRPr="00000000">
              <w:rPr>
                <w:rtl w:val="0"/>
              </w:rPr>
              <w:t xml:space="preserve">Jenis Pengetahuan yang akan dicapai:</w:t>
            </w:r>
          </w:p>
          <w:p w:rsidR="00000000" w:rsidDel="00000000" w:rsidP="00000000" w:rsidRDefault="00000000" w:rsidRPr="00000000" w14:paraId="0000001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Konseptual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murid memahami fenomena yang berhubungan dengan tekanan pada padat dan memahami konsep tekanan zat padat serta  penerapan rumus. </w:t>
            </w:r>
          </w:p>
          <w:p w:rsidR="00000000" w:rsidDel="00000000" w:rsidP="00000000" w:rsidRDefault="00000000" w:rsidRPr="00000000" w14:paraId="0000001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Factual: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murid menemukan hubungan antara gaya dan luas bidang tekan</w:t>
            </w:r>
          </w:p>
          <w:p w:rsidR="00000000" w:rsidDel="00000000" w:rsidP="00000000" w:rsidRDefault="00000000" w:rsidRPr="00000000" w14:paraId="0000001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Prosedural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murid mengetahui langkah-langkah menghitung tekanan zat padat  </w:t>
            </w:r>
          </w:p>
          <w:p w:rsidR="00000000" w:rsidDel="00000000" w:rsidP="00000000" w:rsidRDefault="00000000" w:rsidRPr="00000000" w14:paraId="0000001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Metakognitif: murid menyadari bahwa melakukan eksperimen sederhana lebih efektif untuk memahami hubungan antara gaya dan luas bidang tekan</w:t>
            </w:r>
          </w:p>
          <w:p w:rsidR="00000000" w:rsidDel="00000000" w:rsidP="00000000" w:rsidRDefault="00000000" w:rsidRPr="00000000" w14:paraId="0000001E">
            <w:pPr>
              <w:rPr/>
            </w:pPr>
            <w:r w:rsidDel="00000000" w:rsidR="00000000" w:rsidRPr="00000000">
              <w:rPr>
                <w:b w:val="1"/>
                <w:rtl w:val="0"/>
              </w:rPr>
              <w:t xml:space="preserve">Relevansi dengan Kehidupan Nyata</w:t>
            </w:r>
            <w:r w:rsidDel="00000000" w:rsidR="00000000" w:rsidRPr="00000000">
              <w:rPr>
                <w:rtl w:val="0"/>
              </w:rPr>
              <w:t xml:space="preserve">: sangat relevan. </w:t>
            </w:r>
          </w:p>
          <w:p w:rsidR="00000000" w:rsidDel="00000000" w:rsidP="00000000" w:rsidRDefault="00000000" w:rsidRPr="00000000" w14:paraId="0000001F">
            <w:pPr>
              <w:jc w:val="both"/>
              <w:rPr/>
            </w:pPr>
            <w:r w:rsidDel="00000000" w:rsidR="00000000" w:rsidRPr="00000000">
              <w:rPr>
                <w:rtl w:val="0"/>
              </w:rPr>
              <w:t xml:space="preserve">Konsep tekanan digunakan dalam aplikasi kehidupan  sehari-hari misalnya penggunaan pisau yang tajam menghasilkan tekanan yang besar sehingga mudah menembus permukaan karena memiliki luas bidang tekan yang kecil.</w:t>
            </w:r>
          </w:p>
          <w:p w:rsidR="00000000" w:rsidDel="00000000" w:rsidP="00000000" w:rsidRDefault="00000000" w:rsidRPr="00000000" w14:paraId="00000020">
            <w:pPr>
              <w:jc w:val="both"/>
              <w:rPr/>
            </w:pPr>
            <w:r w:rsidDel="00000000" w:rsidR="00000000" w:rsidRPr="00000000">
              <w:rPr>
                <w:b w:val="1"/>
                <w:rtl w:val="0"/>
              </w:rPr>
              <w:t xml:space="preserve">Tingkat Kesulitan:</w:t>
            </w:r>
            <w:r w:rsidDel="00000000" w:rsidR="00000000" w:rsidRPr="00000000">
              <w:rPr>
                <w:rtl w:val="0"/>
              </w:rPr>
              <w:t xml:space="preserve"> Sedang hingga tinggi. Memerlukan kemampuan literasi murid, ketelitian dalam perhitungan serta pemahaman rumus.</w:t>
            </w:r>
          </w:p>
          <w:p w:rsidR="00000000" w:rsidDel="00000000" w:rsidP="00000000" w:rsidRDefault="00000000" w:rsidRPr="00000000" w14:paraId="00000021">
            <w:pPr>
              <w:jc w:val="both"/>
              <w:rPr/>
            </w:pPr>
            <w:r w:rsidDel="00000000" w:rsidR="00000000" w:rsidRPr="00000000">
              <w:rPr>
                <w:b w:val="1"/>
                <w:rtl w:val="0"/>
              </w:rPr>
              <w:t xml:space="preserve">Struktur Materi:</w:t>
            </w:r>
            <w:r w:rsidDel="00000000" w:rsidR="00000000" w:rsidRPr="00000000">
              <w:rPr>
                <w:rtl w:val="0"/>
              </w:rPr>
              <w:t xml:space="preserve"> Dimulai dari pengertian tekanan zat padat, faktor-faktor yang mempengaruhi, rumus tekanan zat padat, serta penerapan dalam kehidupan sehari-hari.</w:t>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t xml:space="preserve">Dimensi Profil Lulusan</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t xml:space="preserve">:</w:t>
            </w:r>
          </w:p>
        </w:tc>
        <w:tc>
          <w:tcPr/>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Keimanan dan ketakwaan terhadap Tuhan YME – menghargai ciptaan Tuhan melalui pengamatan fenomena alam.</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Kolaborasi – bekerja sama dalam diskusi kelompok.</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Penalaran kritis – menganalisis fenomena tekanan pada zat padat melalui pengamatan dan data.</w:t>
            </w:r>
          </w:p>
        </w:tc>
      </w:tr>
      <w:tr>
        <w:trPr>
          <w:cantSplit w:val="0"/>
          <w:tblHeader w:val="0"/>
        </w:trPr>
        <w:tc>
          <w:tcPr>
            <w:vMerge w:val="restart"/>
          </w:tcPr>
          <w:p w:rsidR="00000000" w:rsidDel="00000000" w:rsidP="00000000" w:rsidRDefault="00000000" w:rsidRPr="00000000" w14:paraId="00000029">
            <w:pPr>
              <w:rPr/>
            </w:pPr>
            <w:r w:rsidDel="00000000" w:rsidR="00000000" w:rsidRPr="00000000">
              <w:rPr>
                <w:rtl w:val="0"/>
              </w:rPr>
              <w:t xml:space="preserve">Desain Pembelajaran</w:t>
            </w:r>
          </w:p>
        </w:tc>
        <w:tc>
          <w:tcPr/>
          <w:p w:rsidR="00000000" w:rsidDel="00000000" w:rsidP="00000000" w:rsidRDefault="00000000" w:rsidRPr="00000000" w14:paraId="0000002A">
            <w:pPr>
              <w:rPr/>
            </w:pPr>
            <w:r w:rsidDel="00000000" w:rsidR="00000000" w:rsidRPr="00000000">
              <w:rPr>
                <w:rtl w:val="0"/>
              </w:rPr>
              <w:t xml:space="preserve">Capaian Pembelajaran </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t xml:space="preserve">:</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85" w:lineRule="auto"/>
              <w:ind w:left="98" w:right="11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b1c1d"/>
                <w:sz w:val="22"/>
                <w:szCs w:val="22"/>
                <w:u w:val="none"/>
                <w:shd w:fill="auto" w:val="clear"/>
                <w:vertAlign w:val="baseline"/>
                <w:rtl w:val="0"/>
              </w:rPr>
              <w:t xml:space="preserve">Menelaah hasil identifikasi makhluk hidup sesuai dengan karakteristiknya; menganalisis klasifikasi, sifat, dan perubahan materi; menganalisis sistem organisasi kehidupan, fungsi, serta kelainan atau gangguan yang muncul pada sistem organ; menganalisis interaksi antar makhluk hidup dan lingkungannya dalam merancang upaya-upaya untuk mencegah dan mengatasi perubahan iklim; menganalisis pewarisan sifat; membuat bioteknologi konvensional di lingkungan sekitarnya; menerapkan pengukuran terhadap aspek fisis dalam kehidupan sehari-hari; </w:t>
            </w:r>
            <w:r w:rsidDel="00000000" w:rsidR="00000000" w:rsidRPr="00000000">
              <w:rPr>
                <w:rFonts w:ascii="Calibri" w:cs="Calibri" w:eastAsia="Calibri" w:hAnsi="Calibri"/>
                <w:b w:val="1"/>
                <w:i w:val="0"/>
                <w:smallCaps w:val="0"/>
                <w:strike w:val="0"/>
                <w:color w:val="ff0000"/>
                <w:sz w:val="22"/>
                <w:szCs w:val="22"/>
                <w:u w:val="none"/>
                <w:shd w:fill="auto" w:val="clear"/>
                <w:vertAlign w:val="baseline"/>
                <w:rtl w:val="0"/>
              </w:rPr>
              <w:t xml:space="preserve">menganalisis ragam gerak, gaya, dan tekanan</w:t>
            </w:r>
            <w:r w:rsidDel="00000000" w:rsidR="00000000" w:rsidRPr="00000000">
              <w:rPr>
                <w:rFonts w:ascii="Calibri" w:cs="Calibri" w:eastAsia="Calibri" w:hAnsi="Calibri"/>
                <w:b w:val="0"/>
                <w:i w:val="0"/>
                <w:smallCaps w:val="0"/>
                <w:strike w:val="0"/>
                <w:color w:val="1b1c1d"/>
                <w:sz w:val="22"/>
                <w:szCs w:val="22"/>
                <w:u w:val="none"/>
                <w:shd w:fill="auto" w:val="clear"/>
                <w:vertAlign w:val="baseline"/>
                <w:rtl w:val="0"/>
              </w:rPr>
              <w:t xml:space="preserve">; menganalisis hubungan usaha dan energi; menganalisis pengaruh kalor dan perpindahannya terhadap perubahan suhu; menganalisis gelombang dan pemanfaatannya dalam kehidupan sehari-hari; menganalisis gejala kemagnetan dan kelistrikan untuk menyelesaikan tantangan yang dihadapi dalam kehidupan sehari-hari termasuk pemanfaatan sumber energi listrik ramah lingkungan; menganalisis posisi relatif bumi-bulan-matahari dalam sistem tata surya untuk menjelaskan fenomena alam dan perubahan iklim; serta mengevaluasi keputusan yang tepat untuk menghindari zat aditif dan adiktif yang membahayakan dirinya dan lingkungan.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t xml:space="preserve">Lintas Disiplin Ilmu</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t xml:space="preserve">:</w:t>
            </w:r>
          </w:p>
        </w:tc>
        <w:tc>
          <w:tcPr/>
          <w:p w:rsidR="00000000" w:rsidDel="00000000" w:rsidP="00000000" w:rsidRDefault="00000000" w:rsidRPr="00000000" w14:paraId="00000032">
            <w:pPr>
              <w:rPr/>
            </w:pPr>
            <w:r w:rsidDel="00000000" w:rsidR="00000000" w:rsidRPr="00000000">
              <w:rPr>
                <w:b w:val="1"/>
                <w:rtl w:val="0"/>
              </w:rPr>
              <w:t xml:space="preserve">Matematika</w:t>
            </w:r>
            <w:r w:rsidDel="00000000" w:rsidR="00000000" w:rsidRPr="00000000">
              <w:rPr>
                <w:rtl w:val="0"/>
              </w:rPr>
              <w:t xml:space="preserve"> :Menghitung tekanan benda dengan berbagai luas bidang; menggambar grafik hubungan gaya dan tekanan</w:t>
            </w:r>
          </w:p>
          <w:p w:rsidR="00000000" w:rsidDel="00000000" w:rsidP="00000000" w:rsidRDefault="00000000" w:rsidRPr="00000000" w14:paraId="00000033">
            <w:pPr>
              <w:rPr/>
            </w:pPr>
            <w:r w:rsidDel="00000000" w:rsidR="00000000" w:rsidRPr="00000000">
              <w:rPr>
                <w:b w:val="1"/>
                <w:rtl w:val="0"/>
              </w:rPr>
              <w:t xml:space="preserve">Bahasa Indonesia</w:t>
            </w:r>
            <w:r w:rsidDel="00000000" w:rsidR="00000000" w:rsidRPr="00000000">
              <w:rPr>
                <w:rtl w:val="0"/>
              </w:rPr>
              <w:t xml:space="preserve">: mempersentasikan hasil diskusi murid</w:t>
            </w:r>
          </w:p>
        </w:tc>
      </w:tr>
      <w:tr>
        <w:trPr>
          <w:cantSplit w:val="0"/>
          <w:tblHeader w:val="0"/>
        </w:trPr>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Tujuan Pembelajaran</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t xml:space="preserve">:</w:t>
            </w:r>
          </w:p>
        </w:tc>
        <w:tc>
          <w:tcPr/>
          <w:p w:rsidR="00000000" w:rsidDel="00000000" w:rsidP="00000000" w:rsidRDefault="00000000" w:rsidRPr="00000000" w14:paraId="0000003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27"/>
              </w:tabs>
              <w:spacing w:after="0" w:before="0" w:line="240" w:lineRule="auto"/>
              <w:ind w:left="42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mampu dapat menganalisis hubungan antara gaya dan luas permukaan terhadap besarnya tekanan dengan tepat.</w:t>
            </w:r>
          </w:p>
          <w:p w:rsidR="00000000" w:rsidDel="00000000" w:rsidP="00000000" w:rsidRDefault="00000000" w:rsidRPr="00000000" w14:paraId="0000003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27"/>
              </w:tabs>
              <w:spacing w:after="0" w:before="0" w:line="276" w:lineRule="auto"/>
              <w:ind w:left="427" w:right="9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mampu menjelaskan fenomena dalam kehidupan menggunakan konsep tekanan pada zat padat.</w:t>
            </w:r>
          </w:p>
        </w:tc>
      </w:tr>
      <w:tr>
        <w:trPr>
          <w:cantSplit w:val="0"/>
          <w:tblHeader w:val="0"/>
        </w:trPr>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t xml:space="preserve">Praktek Pedagogis</w:t>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t xml:space="preserve">:</w:t>
            </w:r>
          </w:p>
        </w:tc>
        <w:tc>
          <w:tcPr/>
          <w:p w:rsidR="00000000" w:rsidDel="00000000" w:rsidP="00000000" w:rsidRDefault="00000000" w:rsidRPr="00000000" w14:paraId="0000003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 pembelajaran: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Discovery Learning</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426"/>
              </w:tabs>
              <w:spacing w:after="0" w:before="42" w:line="240" w:lineRule="auto"/>
              <w:ind w:left="426"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Metode: Diskusi, studi literatur, tanya jawab</w:t>
            </w:r>
          </w:p>
          <w:p w:rsidR="00000000" w:rsidDel="00000000" w:rsidP="00000000" w:rsidRDefault="00000000" w:rsidRPr="00000000" w14:paraId="0000004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427"/>
                <w:tab w:val="left" w:leader="none" w:pos="2026"/>
                <w:tab w:val="left" w:leader="none" w:pos="3280"/>
                <w:tab w:val="left" w:leader="none" w:pos="4917"/>
              </w:tabs>
              <w:spacing w:after="0" w:before="42" w:line="240" w:lineRule="auto"/>
              <w:ind w:left="4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Pendekatan:</w:t>
              <w:tab/>
              <w:t xml:space="preserve">Saintifik</w:t>
              <w:tab/>
              <w:t xml:space="preserve">(mengamati, menanya, mengumpulkan</w:t>
              <w:tab/>
              <w:t xml:space="preserve">informasi, mengasosiasi, mengomunikasikan)</w:t>
            </w:r>
          </w:p>
        </w:tc>
      </w:tr>
      <w:tr>
        <w:trPr>
          <w:cantSplit w:val="0"/>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t xml:space="preserve">Kemitraan Pembelajaran</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t xml:space="preserve">:</w:t>
            </w:r>
          </w:p>
        </w:tc>
        <w:tc>
          <w:tcPr/>
          <w:p w:rsidR="00000000" w:rsidDel="00000000" w:rsidP="00000000" w:rsidRDefault="00000000" w:rsidRPr="00000000" w14:paraId="00000045">
            <w:pPr>
              <w:rPr/>
            </w:pPr>
            <w:r w:rsidDel="00000000" w:rsidR="00000000" w:rsidRPr="00000000">
              <w:rPr>
                <w:rtl w:val="0"/>
              </w:rPr>
              <w:t xml:space="preserve">Guru mata pelajaran Matematika dan bahasa indonesia, orang tua, kombel</w:t>
            </w:r>
          </w:p>
        </w:tc>
      </w:tr>
      <w:tr>
        <w:trPr>
          <w:cantSplit w:val="0"/>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t xml:space="preserve">Lingkungan Pembelajaran</w:t>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t xml:space="preserve">:</w:t>
            </w:r>
          </w:p>
        </w:tc>
        <w:tc>
          <w:tcPr/>
          <w:p w:rsidR="00000000" w:rsidDel="00000000" w:rsidP="00000000" w:rsidRDefault="00000000" w:rsidRPr="00000000" w14:paraId="0000004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Kelas yang kondusif, mendukung kolaborasi.</w:t>
            </w:r>
          </w:p>
          <w:p w:rsidR="00000000" w:rsidDel="00000000" w:rsidP="00000000" w:rsidRDefault="00000000" w:rsidRPr="00000000" w14:paraId="0000004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Media</w:t>
              <w:tab/>
              <w:t xml:space="preserve">belajar</w:t>
              <w:tab/>
              <w:t xml:space="preserve"> berupa</w:t>
              <w:tab/>
              <w:t xml:space="preserve">lingkungan sekitar,</w:t>
              <w:tab/>
              <w:t xml:space="preserve">video pembelajaran, dan LKPD.</w:t>
            </w:r>
          </w:p>
        </w:tc>
      </w:tr>
      <w:tr>
        <w:trPr>
          <w:cantSplit w:val="0"/>
          <w:tblHeader w:val="0"/>
        </w:trPr>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t xml:space="preserve">Pemanfaatan Digital</w:t>
            </w:r>
          </w:p>
        </w:tc>
        <w:tc>
          <w:tcPr/>
          <w:p w:rsidR="00000000" w:rsidDel="00000000" w:rsidP="00000000" w:rsidRDefault="00000000" w:rsidRPr="00000000" w14:paraId="0000004E">
            <w:pPr>
              <w:rPr/>
            </w:pP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t xml:space="preserve">:</w:t>
            </w:r>
          </w:p>
        </w:tc>
        <w:tc>
          <w:tcPr/>
          <w:p w:rsidR="00000000" w:rsidDel="00000000" w:rsidP="00000000" w:rsidRDefault="00000000" w:rsidRPr="00000000" w14:paraId="0000005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427"/>
                <w:tab w:val="left" w:leader="none" w:pos="1947"/>
                <w:tab w:val="left" w:leader="none" w:pos="2829"/>
                <w:tab w:val="left" w:leader="none" w:pos="4082"/>
                <w:tab w:val="left" w:leader="none" w:pos="4978"/>
              </w:tabs>
              <w:spacing w:after="0" w:before="0" w:line="276" w:lineRule="auto"/>
              <w:ind w:left="427" w:right="96"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Penggunaan</w:t>
              <w:tab/>
              <w:t xml:space="preserve">video</w:t>
              <w:tab/>
              <w:t xml:space="preserve">YouTube</w:t>
              <w:tab/>
              <w:t xml:space="preserve">dan penggunaan aplikasi kahoot</w:t>
            </w:r>
          </w:p>
          <w:p w:rsidR="00000000" w:rsidDel="00000000" w:rsidP="00000000" w:rsidRDefault="00000000" w:rsidRPr="00000000" w14:paraId="0000005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426"/>
              </w:tabs>
              <w:spacing w:after="0" w:before="0" w:line="275" w:lineRule="auto"/>
              <w:ind w:left="426"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Pemanfaatan PPT untuk penyajian materi dan visualisasi konsep.</w:t>
            </w:r>
          </w:p>
        </w:tc>
      </w:tr>
      <w:tr>
        <w:trPr>
          <w:cantSplit w:val="0"/>
          <w:tblHeader w:val="0"/>
        </w:trPr>
        <w:tc>
          <w:tcPr>
            <w:vMerge w:val="restart"/>
          </w:tcPr>
          <w:p w:rsidR="00000000" w:rsidDel="00000000" w:rsidP="00000000" w:rsidRDefault="00000000" w:rsidRPr="00000000" w14:paraId="00000052">
            <w:pPr>
              <w:rPr/>
            </w:pPr>
            <w:r w:rsidDel="00000000" w:rsidR="00000000" w:rsidRPr="00000000">
              <w:rPr>
                <w:rtl w:val="0"/>
              </w:rPr>
              <w:t xml:space="preserve">Pengalaman Belajar</w:t>
            </w:r>
          </w:p>
        </w:tc>
        <w:tc>
          <w:tcPr>
            <w:gridSpan w:val="4"/>
          </w:tcPr>
          <w:p w:rsidR="00000000" w:rsidDel="00000000" w:rsidP="00000000" w:rsidRDefault="00000000" w:rsidRPr="00000000" w14:paraId="00000053">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8">
            <w:pPr>
              <w:rPr>
                <w:b w:val="1"/>
              </w:rPr>
            </w:pPr>
            <w:r w:rsidDel="00000000" w:rsidR="00000000" w:rsidRPr="00000000">
              <w:rPr>
                <w:b w:val="1"/>
                <w:rtl w:val="0"/>
              </w:rPr>
              <w:t xml:space="preserve">Awal</w:t>
            </w:r>
          </w:p>
        </w:tc>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t xml:space="preserve">:</w:t>
            </w:r>
          </w:p>
        </w:tc>
        <w:tc>
          <w:tcPr/>
          <w:p w:rsidR="00000000" w:rsidDel="00000000" w:rsidP="00000000" w:rsidRDefault="00000000" w:rsidRPr="00000000" w14:paraId="0000005B">
            <w:pPr>
              <w:widowControl w:val="0"/>
              <w:numPr>
                <w:ilvl w:val="0"/>
                <w:numId w:val="22"/>
              </w:numPr>
              <w:pBdr>
                <w:top w:space="0" w:sz="0" w:val="nil"/>
                <w:left w:space="0" w:sz="0" w:val="nil"/>
                <w:bottom w:space="0" w:sz="0" w:val="nil"/>
                <w:right w:space="0" w:sz="0" w:val="nil"/>
                <w:between w:space="0" w:sz="0" w:val="nil"/>
              </w:pBdr>
              <w:spacing w:line="276" w:lineRule="auto"/>
              <w:ind w:left="274" w:hanging="360"/>
              <w:jc w:val="both"/>
              <w:rPr/>
            </w:pPr>
            <w:r w:rsidDel="00000000" w:rsidR="00000000" w:rsidRPr="00000000">
              <w:rPr>
                <w:b w:val="1"/>
                <w:color w:val="1b1c1d"/>
                <w:rtl w:val="0"/>
              </w:rPr>
              <w:t xml:space="preserve">KEGIATAN PENDAHULUAN (15 MENIT)</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69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Orientasi: Salam, doa dan presensi</w:t>
            </w:r>
          </w:p>
          <w:p w:rsidR="00000000" w:rsidDel="00000000" w:rsidP="00000000" w:rsidRDefault="00000000" w:rsidRPr="00000000" w14:paraId="0000005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69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Apersepsi dan motivasi</w:t>
            </w:r>
          </w:p>
          <w:p w:rsidR="00000000" w:rsidDel="00000000" w:rsidP="00000000" w:rsidRDefault="00000000" w:rsidRPr="00000000" w14:paraId="000000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685" w:right="0" w:hanging="360"/>
              <w:jc w:val="left"/>
              <w:rPr>
                <w:rFonts w:ascii="Times New Roman" w:cs="Times New Roman" w:eastAsia="Times New Roman" w:hAnsi="Times New Roman"/>
                <w:b w:val="0"/>
                <w:i w:val="0"/>
                <w:smallCaps w:val="0"/>
                <w:strike w:val="0"/>
                <w:color w:val="00b0f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Peserta didik mengamati video jalanan berlumpur (</w:t>
            </w:r>
            <w:hyperlink r:id="rId7">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https://www.youtube.com/watch?v=Nhtuz_OIl9o&amp;t=31s</w:t>
              </w:r>
            </w:hyperlink>
            <w:r w:rsidDel="00000000" w:rsidR="00000000" w:rsidRPr="00000000">
              <w:rPr>
                <w:rFonts w:ascii="Times New Roman" w:cs="Times New Roman" w:eastAsia="Times New Roman" w:hAnsi="Times New Roman"/>
                <w:b w:val="0"/>
                <w:i w:val="0"/>
                <w:smallCaps w:val="0"/>
                <w:strike w:val="0"/>
                <w:color w:val="00b0f0"/>
                <w:sz w:val="20"/>
                <w:szCs w:val="20"/>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12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memotivasi siswa dengan pertanyaan; “Sepatu mana yang cocok dipakai untuk berjalan di jalan berlumpur?”</w:t>
            </w:r>
          </w:p>
          <w:p w:rsidR="00000000" w:rsidDel="00000000" w:rsidP="00000000" w:rsidRDefault="00000000" w:rsidRPr="00000000" w14:paraId="0000006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12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memberitahu bahwa peristiwa itu merupakan penerapan dari konsep tekanan</w:t>
            </w:r>
          </w:p>
          <w:p w:rsidR="00000000" w:rsidDel="00000000" w:rsidP="00000000" w:rsidRDefault="00000000" w:rsidRPr="00000000" w14:paraId="0000006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69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menyampaikan tujuan pembelajaran</w:t>
            </w:r>
          </w:p>
        </w:tc>
      </w:tr>
      <w:tr>
        <w:trPr>
          <w:cantSplit w:val="0"/>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3">
            <w:pPr>
              <w:rPr/>
            </w:pPr>
            <w:r w:rsidDel="00000000" w:rsidR="00000000" w:rsidRPr="00000000">
              <w:rPr>
                <w:b w:val="1"/>
                <w:rtl w:val="0"/>
              </w:rPr>
              <w:t xml:space="preserve">Inti</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tc>
        <w:tc>
          <w:tcPr/>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t xml:space="preserve">:</w:t>
            </w:r>
          </w:p>
        </w:tc>
        <w:tc>
          <w:tcPr/>
          <w:p w:rsidR="00000000" w:rsidDel="00000000" w:rsidP="00000000" w:rsidRDefault="00000000" w:rsidRPr="00000000" w14:paraId="0000008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27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KEGIATAN INTI (85 Menit)</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69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Stimulus</w:t>
            </w:r>
          </w:p>
          <w:p w:rsidR="00000000" w:rsidDel="00000000" w:rsidP="00000000" w:rsidRDefault="00000000" w:rsidRPr="00000000" w14:paraId="0000008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12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menunjukkan dua uang logam dan plastisin</w:t>
            </w:r>
          </w:p>
          <w:p w:rsidR="00000000" w:rsidDel="00000000" w:rsidP="00000000" w:rsidRDefault="00000000" w:rsidRPr="00000000" w14:paraId="0000008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12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melakukan demonstrasi dengan menjatuhkan kedua uang logam pada plastisin dengan posisi permukaan yang mengenai plastisin berbeda</w:t>
            </w:r>
          </w:p>
          <w:p w:rsidR="00000000" w:rsidDel="00000000" w:rsidP="00000000" w:rsidRDefault="00000000" w:rsidRPr="00000000" w14:paraId="0000008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Identifikasi Masalah</w:t>
            </w:r>
          </w:p>
          <w:p w:rsidR="00000000" w:rsidDel="00000000" w:rsidP="00000000" w:rsidRDefault="00000000" w:rsidRPr="00000000" w14:paraId="0000008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138"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difasilitasi merumuskan pertanyaan berkaitan dengan kedalaman permukaan uang yang masuk ke plastisin</w:t>
            </w:r>
          </w:p>
          <w:p w:rsidR="00000000" w:rsidDel="00000000" w:rsidP="00000000" w:rsidRDefault="00000000" w:rsidRPr="00000000" w14:paraId="0000008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Pengumpulan Data</w:t>
            </w:r>
          </w:p>
          <w:p w:rsidR="00000000" w:rsidDel="00000000" w:rsidP="00000000" w:rsidRDefault="00000000" w:rsidRPr="00000000" w14:paraId="0000008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2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membagi LKPD pada setiap kelompok</w:t>
            </w:r>
          </w:p>
          <w:p w:rsidR="00000000" w:rsidDel="00000000" w:rsidP="00000000" w:rsidRDefault="00000000" w:rsidRPr="00000000" w14:paraId="0000008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2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Setiap kelompok mngumpulkan data melalui percobaan dan menuliskannya pada data pengamatan</w:t>
            </w:r>
          </w:p>
          <w:p w:rsidR="00000000" w:rsidDel="00000000" w:rsidP="00000000" w:rsidRDefault="00000000" w:rsidRPr="00000000" w14:paraId="0000008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Pembuktian</w:t>
            </w:r>
          </w:p>
          <w:p w:rsidR="00000000" w:rsidDel="00000000" w:rsidP="00000000" w:rsidRDefault="00000000" w:rsidRPr="00000000" w14:paraId="0000008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12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Setiap kelompok menganalisis hasil pengamatan</w:t>
            </w:r>
          </w:p>
          <w:p w:rsidR="00000000" w:rsidDel="00000000" w:rsidP="00000000" w:rsidRDefault="00000000" w:rsidRPr="00000000" w14:paraId="0000008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12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Berdasarkan analisis tersebut siswa berdiskusi untuk menjawab pertanyaan yang ada dalam LKPD</w:t>
            </w:r>
          </w:p>
          <w:p w:rsidR="00000000" w:rsidDel="00000000" w:rsidP="00000000" w:rsidRDefault="00000000" w:rsidRPr="00000000" w14:paraId="0000008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Menarik Simpulan</w:t>
            </w:r>
          </w:p>
          <w:p w:rsidR="00000000" w:rsidDel="00000000" w:rsidP="00000000" w:rsidRDefault="00000000" w:rsidRPr="00000000" w14:paraId="0000009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12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membuat kesimpulan berdasarkan hasil diskusi mereka</w:t>
            </w:r>
          </w:p>
          <w:p w:rsidR="00000000" w:rsidDel="00000000" w:rsidP="00000000" w:rsidRDefault="00000000" w:rsidRPr="00000000" w14:paraId="0000009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Komunikasi</w:t>
            </w:r>
          </w:p>
          <w:p w:rsidR="00000000" w:rsidDel="00000000" w:rsidP="00000000" w:rsidRDefault="00000000" w:rsidRPr="00000000" w14:paraId="0000009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12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Setiap kelompok dapat mempresentasikan hasil kerja mereka</w:t>
            </w:r>
          </w:p>
          <w:p w:rsidR="00000000" w:rsidDel="00000000" w:rsidP="00000000" w:rsidRDefault="00000000" w:rsidRPr="00000000" w14:paraId="0000009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12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memberikan penguatan </w:t>
            </w:r>
          </w:p>
          <w:p w:rsidR="00000000" w:rsidDel="00000000" w:rsidP="00000000" w:rsidRDefault="00000000" w:rsidRPr="00000000" w14:paraId="0000009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12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Guru menjelaskan rumus tekanan</w:t>
            </w:r>
          </w:p>
          <w:p w:rsidR="00000000" w:rsidDel="00000000" w:rsidP="00000000" w:rsidRDefault="00000000" w:rsidRPr="00000000" w14:paraId="0000009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Tindak Lanjut</w:t>
            </w:r>
          </w:p>
          <w:p w:rsidR="00000000" w:rsidDel="00000000" w:rsidP="00000000" w:rsidRDefault="00000000" w:rsidRPr="00000000" w14:paraId="0000009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2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Peserta didik mengerjakan kuis pada aplikasi kahoot</w:t>
            </w:r>
          </w:p>
        </w:tc>
      </w:tr>
      <w:tr>
        <w:trPr>
          <w:cantSplit w:val="0"/>
          <w:tblHeader w:val="0"/>
        </w:trPr>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8">
            <w:pPr>
              <w:rPr>
                <w:b w:val="1"/>
              </w:rPr>
            </w:pPr>
            <w:r w:rsidDel="00000000" w:rsidR="00000000" w:rsidRPr="00000000">
              <w:rPr>
                <w:b w:val="1"/>
                <w:rtl w:val="0"/>
              </w:rPr>
              <w:t xml:space="preserve">Penutup</w:t>
            </w:r>
          </w:p>
        </w:tc>
        <w:tc>
          <w:tcPr/>
          <w:p w:rsidR="00000000" w:rsidDel="00000000" w:rsidP="00000000" w:rsidRDefault="00000000" w:rsidRPr="00000000" w14:paraId="00000099">
            <w:pPr>
              <w:rPr/>
            </w:pPr>
            <w:r w:rsidDel="00000000" w:rsidR="00000000" w:rsidRPr="00000000">
              <w:rPr>
                <w:rtl w:val="0"/>
              </w:rPr>
            </w:r>
          </w:p>
        </w:tc>
        <w:tc>
          <w:tcPr/>
          <w:p w:rsidR="00000000" w:rsidDel="00000000" w:rsidP="00000000" w:rsidRDefault="00000000" w:rsidRPr="00000000" w14:paraId="0000009A">
            <w:pPr>
              <w:rPr/>
            </w:pPr>
            <w:r w:rsidDel="00000000" w:rsidR="00000000" w:rsidRPr="00000000">
              <w:rPr>
                <w:rtl w:val="0"/>
              </w:rPr>
              <w:t xml:space="preserve">:</w:t>
            </w:r>
          </w:p>
        </w:tc>
        <w:tc>
          <w:tcPr/>
          <w:p w:rsidR="00000000" w:rsidDel="00000000" w:rsidP="00000000" w:rsidRDefault="00000000" w:rsidRPr="00000000" w14:paraId="0000009B">
            <w:pPr>
              <w:widowControl w:val="0"/>
              <w:numPr>
                <w:ilvl w:val="0"/>
                <w:numId w:val="22"/>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KEGIATAN PENUTUP (20 MENIT)</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276" w:lineRule="auto"/>
              <w:ind w:left="8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1b1c1d"/>
                <w:sz w:val="22"/>
                <w:szCs w:val="22"/>
                <w:u w:val="none"/>
                <w:shd w:fill="auto" w:val="clear"/>
                <w:vertAlign w:val="baseline"/>
                <w:rtl w:val="0"/>
              </w:rPr>
              <w:t xml:space="preserve">Refleksi</w:t>
            </w:r>
            <w:r w:rsidDel="00000000" w:rsidR="00000000" w:rsidRPr="00000000">
              <w:rPr>
                <w:rFonts w:ascii="Calibri" w:cs="Calibri" w:eastAsia="Calibri" w:hAnsi="Calibri"/>
                <w:b w:val="0"/>
                <w:i w:val="0"/>
                <w:smallCaps w:val="0"/>
                <w:strike w:val="0"/>
                <w:color w:val="1b1c1d"/>
                <w:sz w:val="22"/>
                <w:szCs w:val="22"/>
                <w:u w:val="none"/>
                <w:shd w:fill="auto" w:val="clear"/>
                <w:vertAlign w:val="baseline"/>
                <w:rtl w:val="0"/>
              </w:rPr>
              <w:t xml:space="preserve">: Guru memfasilitasi peserta didik untuk menuliskan beberapa contoh penerapan konsep tekanan dalam kehidupan sehari-hari</w:t>
            </w:r>
            <w:r w:rsidDel="00000000" w:rsidR="00000000" w:rsidRPr="00000000">
              <w:rPr>
                <w:rtl w:val="0"/>
              </w:rPr>
            </w:r>
          </w:p>
          <w:p w:rsidR="00000000" w:rsidDel="00000000" w:rsidP="00000000" w:rsidRDefault="00000000" w:rsidRPr="00000000" w14:paraId="0000009D">
            <w:pPr>
              <w:widowControl w:val="0"/>
              <w:numPr>
                <w:ilvl w:val="1"/>
                <w:numId w:val="21"/>
              </w:numPr>
              <w:pBdr>
                <w:top w:space="0" w:sz="0" w:val="nil"/>
                <w:left w:space="0" w:sz="0" w:val="nil"/>
                <w:bottom w:space="0" w:sz="0" w:val="nil"/>
                <w:right w:space="0" w:sz="0" w:val="nil"/>
                <w:between w:space="0" w:sz="0" w:val="nil"/>
              </w:pBdr>
              <w:spacing w:line="276" w:lineRule="auto"/>
              <w:ind w:left="870" w:hanging="360"/>
              <w:jc w:val="both"/>
              <w:rPr/>
            </w:pPr>
            <w:r w:rsidDel="00000000" w:rsidR="00000000" w:rsidRPr="00000000">
              <w:rPr>
                <w:b w:val="1"/>
                <w:color w:val="1b1c1d"/>
                <w:rtl w:val="0"/>
              </w:rPr>
              <w:t xml:space="preserve">Rangkuman</w:t>
            </w:r>
            <w:r w:rsidDel="00000000" w:rsidR="00000000" w:rsidRPr="00000000">
              <w:rPr>
                <w:color w:val="1b1c1d"/>
                <w:rtl w:val="0"/>
              </w:rPr>
              <w:t xml:space="preserve">: Guru bersama siswa membuat rangkuman</w:t>
            </w:r>
            <w:r w:rsidDel="00000000" w:rsidR="00000000" w:rsidRPr="00000000">
              <w:rPr>
                <w:rtl w:val="0"/>
              </w:rPr>
            </w:r>
          </w:p>
          <w:p w:rsidR="00000000" w:rsidDel="00000000" w:rsidP="00000000" w:rsidRDefault="00000000" w:rsidRPr="00000000" w14:paraId="0000009E">
            <w:pPr>
              <w:widowControl w:val="0"/>
              <w:numPr>
                <w:ilvl w:val="1"/>
                <w:numId w:val="21"/>
              </w:numPr>
              <w:pBdr>
                <w:top w:space="0" w:sz="0" w:val="nil"/>
                <w:left w:space="0" w:sz="0" w:val="nil"/>
                <w:bottom w:space="0" w:sz="0" w:val="nil"/>
                <w:right w:space="0" w:sz="0" w:val="nil"/>
                <w:between w:space="0" w:sz="0" w:val="nil"/>
              </w:pBdr>
              <w:spacing w:line="276" w:lineRule="auto"/>
              <w:ind w:left="870" w:hanging="360"/>
              <w:jc w:val="both"/>
              <w:rPr/>
            </w:pPr>
            <w:r w:rsidDel="00000000" w:rsidR="00000000" w:rsidRPr="00000000">
              <w:rPr>
                <w:b w:val="1"/>
                <w:color w:val="1b1c1d"/>
                <w:rtl w:val="0"/>
              </w:rPr>
              <w:t xml:space="preserve">Penutup</w:t>
            </w:r>
            <w:r w:rsidDel="00000000" w:rsidR="00000000" w:rsidRPr="00000000">
              <w:rPr>
                <w:color w:val="1b1c1d"/>
                <w:rtl w:val="0"/>
              </w:rPr>
              <w:t xml:space="preserve">: Salam dan doa.</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9F">
            <w:pPr>
              <w:rPr/>
            </w:pPr>
            <w:r w:rsidDel="00000000" w:rsidR="00000000" w:rsidRPr="00000000">
              <w:rPr>
                <w:rtl w:val="0"/>
              </w:rPr>
              <w:t xml:space="preserve">Asesmen Pembelajaran </w:t>
            </w:r>
          </w:p>
        </w:tc>
        <w:tc>
          <w:tcPr/>
          <w:p w:rsidR="00000000" w:rsidDel="00000000" w:rsidP="00000000" w:rsidRDefault="00000000" w:rsidRPr="00000000" w14:paraId="000000A0">
            <w:pPr>
              <w:rPr/>
            </w:pPr>
            <w:r w:rsidDel="00000000" w:rsidR="00000000" w:rsidRPr="00000000">
              <w:rPr>
                <w:rtl w:val="0"/>
              </w:rPr>
              <w:t xml:space="preserve">Asesmen pada Awal Pembelajaran:</w:t>
            </w:r>
          </w:p>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r>
          </w:p>
        </w:tc>
        <w:tc>
          <w:tcPr/>
          <w:p w:rsidR="00000000" w:rsidDel="00000000" w:rsidP="00000000" w:rsidRDefault="00000000" w:rsidRPr="00000000" w14:paraId="000000A3">
            <w:pPr>
              <w:rPr/>
            </w:pPr>
            <w:r w:rsidDel="00000000" w:rsidR="00000000" w:rsidRPr="00000000">
              <w:rPr>
                <w:rtl w:val="0"/>
              </w:rPr>
              <w:t xml:space="preserve">:</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jc w:val="both"/>
              <w:rPr>
                <w:b w:val="1"/>
                <w:color w:val="1b1c1d"/>
              </w:rPr>
            </w:pPr>
            <w:r w:rsidDel="00000000" w:rsidR="00000000" w:rsidRPr="00000000">
              <w:rPr>
                <w:b w:val="1"/>
                <w:color w:val="1b1c1d"/>
                <w:rtl w:val="0"/>
              </w:rPr>
              <w:t xml:space="preserve">ASESMEN DIAGNOSTIK</w:t>
            </w:r>
          </w:p>
          <w:p w:rsidR="00000000" w:rsidDel="00000000" w:rsidP="00000000" w:rsidRDefault="00000000" w:rsidRPr="00000000" w14:paraId="000000A5">
            <w:pPr>
              <w:widowControl w:val="0"/>
              <w:numPr>
                <w:ilvl w:val="0"/>
                <w:numId w:val="23"/>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Tanya Jawab</w:t>
            </w:r>
            <w:r w:rsidDel="00000000" w:rsidR="00000000" w:rsidRPr="00000000">
              <w:rPr>
                <w:color w:val="1b1c1d"/>
                <w:rtl w:val="0"/>
              </w:rPr>
              <w:t xml:space="preserve">: Di awal bab, "Jika kamu punya dua balok dengan berat sama tapi ukurannya berbeda, mana yang akan lebih mudah amblas di tanah lunak? Mengapa?"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t xml:space="preserve">Asesmen pada Proses Pembelajaran:</w:t>
            </w:r>
          </w:p>
          <w:p w:rsidR="00000000" w:rsidDel="00000000" w:rsidP="00000000" w:rsidRDefault="00000000" w:rsidRPr="00000000" w14:paraId="000000A8">
            <w:pP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rtl w:val="0"/>
              </w:rPr>
            </w:r>
          </w:p>
        </w:tc>
        <w:tc>
          <w:tcPr/>
          <w:p w:rsidR="00000000" w:rsidDel="00000000" w:rsidP="00000000" w:rsidRDefault="00000000" w:rsidRPr="00000000" w14:paraId="000000AA">
            <w:pPr>
              <w:rPr/>
            </w:pPr>
            <w:r w:rsidDel="00000000" w:rsidR="00000000" w:rsidRPr="00000000">
              <w:rPr>
                <w:rtl w:val="0"/>
              </w:rPr>
              <w:t xml:space="preserve">:</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jc w:val="both"/>
              <w:rPr>
                <w:b w:val="1"/>
                <w:color w:val="1b1c1d"/>
              </w:rPr>
            </w:pPr>
            <w:r w:rsidDel="00000000" w:rsidR="00000000" w:rsidRPr="00000000">
              <w:rPr>
                <w:b w:val="1"/>
                <w:color w:val="1b1c1d"/>
                <w:rtl w:val="0"/>
              </w:rPr>
              <w:t xml:space="preserve">ASESMEN FORMATIF</w:t>
            </w:r>
          </w:p>
          <w:p w:rsidR="00000000" w:rsidDel="00000000" w:rsidP="00000000" w:rsidRDefault="00000000" w:rsidRPr="00000000" w14:paraId="000000AC">
            <w:pPr>
              <w:widowControl w:val="0"/>
              <w:numPr>
                <w:ilvl w:val="0"/>
                <w:numId w:val="24"/>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Tanya Jawab</w:t>
            </w:r>
            <w:r w:rsidDel="00000000" w:rsidR="00000000" w:rsidRPr="00000000">
              <w:rPr>
                <w:color w:val="1b1c1d"/>
                <w:rtl w:val="0"/>
              </w:rPr>
              <w:t xml:space="preserve">: Selama pembelajaran, misal: "Apa yang akan terjadi pada sepatu hak tinggi  jika berada pada media berlumpur?</w:t>
            </w:r>
            <w:r w:rsidDel="00000000" w:rsidR="00000000" w:rsidRPr="00000000">
              <w:rPr>
                <w:rtl w:val="0"/>
              </w:rPr>
            </w:r>
          </w:p>
          <w:p w:rsidR="00000000" w:rsidDel="00000000" w:rsidP="00000000" w:rsidRDefault="00000000" w:rsidRPr="00000000" w14:paraId="000000AD">
            <w:pPr>
              <w:widowControl w:val="0"/>
              <w:numPr>
                <w:ilvl w:val="0"/>
                <w:numId w:val="24"/>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Diskusi Kelompok</w:t>
            </w:r>
            <w:r w:rsidDel="00000000" w:rsidR="00000000" w:rsidRPr="00000000">
              <w:rPr>
                <w:color w:val="1b1c1d"/>
                <w:rtl w:val="0"/>
              </w:rPr>
              <w:t xml:space="preserve">: Mengamati argumen dan partisipasi siswa saat membahas tentang tekanan pada zat padat.</w:t>
            </w:r>
            <w:r w:rsidDel="00000000" w:rsidR="00000000" w:rsidRPr="00000000">
              <w:rPr>
                <w:rtl w:val="0"/>
              </w:rPr>
            </w:r>
          </w:p>
          <w:p w:rsidR="00000000" w:rsidDel="00000000" w:rsidP="00000000" w:rsidRDefault="00000000" w:rsidRPr="00000000" w14:paraId="000000AE">
            <w:pPr>
              <w:widowControl w:val="0"/>
              <w:numPr>
                <w:ilvl w:val="0"/>
                <w:numId w:val="24"/>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Latihan Soal/LKPD</w:t>
            </w:r>
            <w:r w:rsidDel="00000000" w:rsidR="00000000" w:rsidRPr="00000000">
              <w:rPr>
                <w:color w:val="1b1c1d"/>
                <w:rtl w:val="0"/>
              </w:rPr>
              <w:t xml:space="preserve">: Mengerjakan soal-soal perhitungan tekanan dari buku atau lembar kerja.</w:t>
            </w:r>
            <w:r w:rsidDel="00000000" w:rsidR="00000000" w:rsidRPr="00000000">
              <w:rPr>
                <w:rtl w:val="0"/>
              </w:rPr>
            </w:r>
          </w:p>
          <w:p w:rsidR="00000000" w:rsidDel="00000000" w:rsidP="00000000" w:rsidRDefault="00000000" w:rsidRPr="00000000" w14:paraId="000000AF">
            <w:pPr>
              <w:widowControl w:val="0"/>
              <w:numPr>
                <w:ilvl w:val="0"/>
                <w:numId w:val="24"/>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Observasi</w:t>
            </w:r>
            <w:r w:rsidDel="00000000" w:rsidR="00000000" w:rsidRPr="00000000">
              <w:rPr>
                <w:color w:val="1b1c1d"/>
                <w:rtl w:val="0"/>
              </w:rPr>
              <w:t xml:space="preserve">: Mengamati kinerja perserta diidk dalam melakukan percobaan dan diskusi kelompok.</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t xml:space="preserve">Asesmen pada Akhir Pembelajaran:</w:t>
            </w:r>
          </w:p>
        </w:tc>
        <w:tc>
          <w:tcPr/>
          <w:p w:rsidR="00000000" w:rsidDel="00000000" w:rsidP="00000000" w:rsidRDefault="00000000" w:rsidRPr="00000000" w14:paraId="000000B3">
            <w:pPr>
              <w:rPr/>
            </w:pPr>
            <w:r w:rsidDel="00000000" w:rsidR="00000000" w:rsidRPr="00000000">
              <w:rPr>
                <w:rtl w:val="0"/>
              </w:rPr>
            </w:r>
          </w:p>
        </w:tc>
        <w:tc>
          <w:tcPr/>
          <w:p w:rsidR="00000000" w:rsidDel="00000000" w:rsidP="00000000" w:rsidRDefault="00000000" w:rsidRPr="00000000" w14:paraId="000000B4">
            <w:pPr>
              <w:rPr/>
            </w:pPr>
            <w:r w:rsidDel="00000000" w:rsidR="00000000" w:rsidRPr="00000000">
              <w:rPr>
                <w:rtl w:val="0"/>
              </w:rPr>
              <w:t xml:space="preserve">:</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jc w:val="both"/>
              <w:rPr>
                <w:b w:val="1"/>
                <w:color w:val="1b1c1d"/>
              </w:rPr>
            </w:pPr>
            <w:r w:rsidDel="00000000" w:rsidR="00000000" w:rsidRPr="00000000">
              <w:rPr>
                <w:b w:val="1"/>
                <w:color w:val="1b1c1d"/>
                <w:rtl w:val="0"/>
              </w:rPr>
              <w:t xml:space="preserve">ASESMEN SUMATIF</w:t>
            </w:r>
          </w:p>
          <w:p w:rsidR="00000000" w:rsidDel="00000000" w:rsidP="00000000" w:rsidRDefault="00000000" w:rsidRPr="00000000" w14:paraId="000000B6">
            <w:pPr>
              <w:widowControl w:val="0"/>
              <w:numPr>
                <w:ilvl w:val="0"/>
                <w:numId w:val="2"/>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Produk (Proyek)</w:t>
            </w:r>
            <w:r w:rsidDel="00000000" w:rsidR="00000000" w:rsidRPr="00000000">
              <w:rPr>
                <w:color w:val="1b1c1d"/>
                <w:rtl w:val="0"/>
              </w:rPr>
              <w:t xml:space="preserve">: Penilaian model tekanan zat padat berdasarkan kriteria:</w:t>
            </w:r>
            <w:r w:rsidDel="00000000" w:rsidR="00000000" w:rsidRPr="00000000">
              <w:rPr>
                <w:rtl w:val="0"/>
              </w:rPr>
            </w:r>
          </w:p>
          <w:p w:rsidR="00000000" w:rsidDel="00000000" w:rsidP="00000000" w:rsidRDefault="00000000" w:rsidRPr="00000000" w14:paraId="000000B7">
            <w:pPr>
              <w:widowControl w:val="0"/>
              <w:numPr>
                <w:ilvl w:val="1"/>
                <w:numId w:val="3"/>
              </w:numPr>
              <w:pBdr>
                <w:top w:space="0" w:sz="0" w:val="nil"/>
                <w:left w:space="0" w:sz="0" w:val="nil"/>
                <w:bottom w:space="0" w:sz="0" w:val="nil"/>
                <w:right w:space="0" w:sz="0" w:val="nil"/>
                <w:between w:space="0" w:sz="0" w:val="nil"/>
              </w:pBdr>
              <w:spacing w:line="276" w:lineRule="auto"/>
              <w:ind w:left="870" w:hanging="360"/>
              <w:jc w:val="both"/>
              <w:rPr/>
            </w:pPr>
            <w:r w:rsidDel="00000000" w:rsidR="00000000" w:rsidRPr="00000000">
              <w:rPr>
                <w:b w:val="1"/>
                <w:color w:val="1b1c1d"/>
                <w:rtl w:val="0"/>
              </w:rPr>
              <w:t xml:space="preserve">Fungsionalitas</w:t>
            </w:r>
            <w:r w:rsidDel="00000000" w:rsidR="00000000" w:rsidRPr="00000000">
              <w:rPr>
                <w:color w:val="1b1c1d"/>
                <w:rtl w:val="0"/>
              </w:rPr>
              <w:t xml:space="preserve">: Kemampuan kegiatan tekanan sesuai prosedur</w:t>
            </w:r>
            <w:r w:rsidDel="00000000" w:rsidR="00000000" w:rsidRPr="00000000">
              <w:rPr>
                <w:rtl w:val="0"/>
              </w:rPr>
            </w:r>
          </w:p>
          <w:p w:rsidR="00000000" w:rsidDel="00000000" w:rsidP="00000000" w:rsidRDefault="00000000" w:rsidRPr="00000000" w14:paraId="000000B8">
            <w:pPr>
              <w:widowControl w:val="0"/>
              <w:numPr>
                <w:ilvl w:val="1"/>
                <w:numId w:val="3"/>
              </w:numPr>
              <w:pBdr>
                <w:top w:space="0" w:sz="0" w:val="nil"/>
                <w:left w:space="0" w:sz="0" w:val="nil"/>
                <w:bottom w:space="0" w:sz="0" w:val="nil"/>
                <w:right w:space="0" w:sz="0" w:val="nil"/>
                <w:between w:space="0" w:sz="0" w:val="nil"/>
              </w:pBdr>
              <w:spacing w:line="276" w:lineRule="auto"/>
              <w:ind w:left="870" w:hanging="360"/>
              <w:jc w:val="both"/>
              <w:rPr/>
            </w:pPr>
            <w:r w:rsidDel="00000000" w:rsidR="00000000" w:rsidRPr="00000000">
              <w:rPr>
                <w:b w:val="1"/>
                <w:color w:val="1b1c1d"/>
                <w:rtl w:val="0"/>
              </w:rPr>
              <w:t xml:space="preserve">Kerapian</w:t>
            </w:r>
            <w:r w:rsidDel="00000000" w:rsidR="00000000" w:rsidRPr="00000000">
              <w:rPr>
                <w:color w:val="1b1c1d"/>
                <w:rtl w:val="0"/>
              </w:rPr>
              <w:t xml:space="preserve">: Kualitas pengerjaan model.</w:t>
            </w:r>
            <w:r w:rsidDel="00000000" w:rsidR="00000000" w:rsidRPr="00000000">
              <w:rPr>
                <w:rtl w:val="0"/>
              </w:rPr>
            </w:r>
          </w:p>
          <w:p w:rsidR="00000000" w:rsidDel="00000000" w:rsidP="00000000" w:rsidRDefault="00000000" w:rsidRPr="00000000" w14:paraId="000000B9">
            <w:pPr>
              <w:widowControl w:val="0"/>
              <w:numPr>
                <w:ilvl w:val="0"/>
                <w:numId w:val="2"/>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Praktik (Kinerja)</w:t>
            </w:r>
            <w:r w:rsidDel="00000000" w:rsidR="00000000" w:rsidRPr="00000000">
              <w:rPr>
                <w:color w:val="1b1c1d"/>
                <w:rtl w:val="0"/>
              </w:rPr>
              <w:t xml:space="preserve">: Penilaian saat demonstrasi dan presentasi proyek, meliputi kemampuan menjelaskan prinsip kerja modelnya dan menjawab pertanyaan.</w:t>
            </w:r>
            <w:r w:rsidDel="00000000" w:rsidR="00000000" w:rsidRPr="00000000">
              <w:rPr>
                <w:rtl w:val="0"/>
              </w:rPr>
            </w:r>
          </w:p>
          <w:p w:rsidR="00000000" w:rsidDel="00000000" w:rsidP="00000000" w:rsidRDefault="00000000" w:rsidRPr="00000000" w14:paraId="000000BA">
            <w:pPr>
              <w:widowControl w:val="0"/>
              <w:numPr>
                <w:ilvl w:val="0"/>
                <w:numId w:val="2"/>
              </w:numPr>
              <w:pBdr>
                <w:top w:space="0" w:sz="0" w:val="nil"/>
                <w:left w:space="0" w:sz="0" w:val="nil"/>
                <w:bottom w:space="0" w:sz="0" w:val="nil"/>
                <w:right w:space="0" w:sz="0" w:val="nil"/>
                <w:between w:space="0" w:sz="0" w:val="nil"/>
              </w:pBdr>
              <w:spacing w:line="276" w:lineRule="auto"/>
              <w:ind w:left="465" w:hanging="360"/>
              <w:jc w:val="both"/>
              <w:rPr/>
            </w:pPr>
            <w:r w:rsidDel="00000000" w:rsidR="00000000" w:rsidRPr="00000000">
              <w:rPr>
                <w:b w:val="1"/>
                <w:color w:val="1b1c1d"/>
                <w:rtl w:val="0"/>
              </w:rPr>
              <w:t xml:space="preserve">Tes Tertulis</w:t>
            </w:r>
            <w:r w:rsidDel="00000000" w:rsidR="00000000" w:rsidRPr="00000000">
              <w:rPr>
                <w:color w:val="1b1c1d"/>
                <w:rtl w:val="0"/>
              </w:rPr>
              <w:t xml:space="preserve">: Tes akhir bab untuk mengukur pemahaman konsep dan kemampuan aplikasi rumus.</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bookmarkStart w:colFirst="0" w:colLast="0" w:name="_heading=h.bb1gv1r23e0d" w:id="0"/>
      <w:bookmarkEnd w:id="0"/>
      <w:r w:rsidDel="00000000" w:rsidR="00000000" w:rsidRPr="00000000">
        <w:rPr>
          <w:rtl w:val="0"/>
        </w:rPr>
      </w:r>
    </w:p>
    <w:sectPr>
      <w:pgSz w:h="20163" w:w="12242" w:orient="portrait"/>
      <w:pgMar w:bottom="2268"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o"/>
      <w:lvlJc w:val="left"/>
      <w:pPr>
        <w:ind w:left="685" w:hanging="360"/>
      </w:pPr>
      <w:rPr>
        <w:rFonts w:ascii="Courier New" w:cs="Courier New" w:eastAsia="Courier New" w:hAnsi="Courier New"/>
      </w:rPr>
    </w:lvl>
    <w:lvl w:ilvl="1">
      <w:start w:val="1"/>
      <w:numFmt w:val="lowerLetter"/>
      <w:lvlText w:val="%2."/>
      <w:lvlJc w:val="left"/>
      <w:pPr>
        <w:ind w:left="1405" w:hanging="360"/>
      </w:pPr>
      <w:rPr/>
    </w:lvl>
    <w:lvl w:ilvl="2">
      <w:start w:val="1"/>
      <w:numFmt w:val="lowerRoman"/>
      <w:lvlText w:val="%3."/>
      <w:lvlJc w:val="right"/>
      <w:pPr>
        <w:ind w:left="2125" w:hanging="180"/>
      </w:pPr>
      <w:rPr/>
    </w:lvl>
    <w:lvl w:ilvl="3">
      <w:start w:val="1"/>
      <w:numFmt w:val="decimal"/>
      <w:lvlText w:val="%4."/>
      <w:lvlJc w:val="left"/>
      <w:pPr>
        <w:ind w:left="2845" w:hanging="360"/>
      </w:pPr>
      <w:rPr/>
    </w:lvl>
    <w:lvl w:ilvl="4">
      <w:start w:val="1"/>
      <w:numFmt w:val="lowerLetter"/>
      <w:lvlText w:val="%5."/>
      <w:lvlJc w:val="left"/>
      <w:pPr>
        <w:ind w:left="3565" w:hanging="360"/>
      </w:pPr>
      <w:rPr/>
    </w:lvl>
    <w:lvl w:ilvl="5">
      <w:start w:val="1"/>
      <w:numFmt w:val="lowerRoman"/>
      <w:lvlText w:val="%6."/>
      <w:lvlJc w:val="right"/>
      <w:pPr>
        <w:ind w:left="4285" w:hanging="180"/>
      </w:pPr>
      <w:rPr/>
    </w:lvl>
    <w:lvl w:ilvl="6">
      <w:start w:val="1"/>
      <w:numFmt w:val="decimal"/>
      <w:lvlText w:val="%7."/>
      <w:lvlJc w:val="left"/>
      <w:pPr>
        <w:ind w:left="5005" w:hanging="360"/>
      </w:pPr>
      <w:rPr/>
    </w:lvl>
    <w:lvl w:ilvl="7">
      <w:start w:val="1"/>
      <w:numFmt w:val="lowerLetter"/>
      <w:lvlText w:val="%8."/>
      <w:lvlJc w:val="left"/>
      <w:pPr>
        <w:ind w:left="5725" w:hanging="360"/>
      </w:pPr>
      <w:rPr/>
    </w:lvl>
    <w:lvl w:ilvl="8">
      <w:start w:val="1"/>
      <w:numFmt w:val="lowerRoman"/>
      <w:lvlText w:val="%9."/>
      <w:lvlJc w:val="right"/>
      <w:pPr>
        <w:ind w:left="6445" w:hanging="180"/>
      </w:pPr>
      <w:rPr/>
    </w:lvl>
  </w:abstractNum>
  <w:abstractNum w:abstractNumId="11">
    <w:lvl w:ilvl="0">
      <w:start w:val="1"/>
      <w:numFmt w:val="decimal"/>
      <w:lvlText w:val="%1."/>
      <w:lvlJc w:val="left"/>
      <w:pPr>
        <w:ind w:left="685" w:hanging="360"/>
      </w:pPr>
      <w:rPr/>
    </w:lvl>
    <w:lvl w:ilvl="1">
      <w:start w:val="1"/>
      <w:numFmt w:val="lowerLetter"/>
      <w:lvlText w:val="%2."/>
      <w:lvlJc w:val="left"/>
      <w:pPr>
        <w:ind w:left="1405" w:hanging="360"/>
      </w:pPr>
      <w:rPr/>
    </w:lvl>
    <w:lvl w:ilvl="2">
      <w:start w:val="1"/>
      <w:numFmt w:val="lowerRoman"/>
      <w:lvlText w:val="%3."/>
      <w:lvlJc w:val="right"/>
      <w:pPr>
        <w:ind w:left="2125" w:hanging="180"/>
      </w:pPr>
      <w:rPr/>
    </w:lvl>
    <w:lvl w:ilvl="3">
      <w:start w:val="1"/>
      <w:numFmt w:val="decimal"/>
      <w:lvlText w:val="%4."/>
      <w:lvlJc w:val="left"/>
      <w:pPr>
        <w:ind w:left="2845" w:hanging="360"/>
      </w:pPr>
      <w:rPr/>
    </w:lvl>
    <w:lvl w:ilvl="4">
      <w:start w:val="1"/>
      <w:numFmt w:val="lowerLetter"/>
      <w:lvlText w:val="%5."/>
      <w:lvlJc w:val="left"/>
      <w:pPr>
        <w:ind w:left="3565" w:hanging="360"/>
      </w:pPr>
      <w:rPr/>
    </w:lvl>
    <w:lvl w:ilvl="5">
      <w:start w:val="1"/>
      <w:numFmt w:val="lowerRoman"/>
      <w:lvlText w:val="%6."/>
      <w:lvlJc w:val="right"/>
      <w:pPr>
        <w:ind w:left="4285" w:hanging="180"/>
      </w:pPr>
      <w:rPr/>
    </w:lvl>
    <w:lvl w:ilvl="6">
      <w:start w:val="1"/>
      <w:numFmt w:val="decimal"/>
      <w:lvlText w:val="%7."/>
      <w:lvlJc w:val="left"/>
      <w:pPr>
        <w:ind w:left="5005" w:hanging="360"/>
      </w:pPr>
      <w:rPr/>
    </w:lvl>
    <w:lvl w:ilvl="7">
      <w:start w:val="1"/>
      <w:numFmt w:val="lowerLetter"/>
      <w:lvlText w:val="%8."/>
      <w:lvlJc w:val="left"/>
      <w:pPr>
        <w:ind w:left="5725" w:hanging="360"/>
      </w:pPr>
      <w:rPr/>
    </w:lvl>
    <w:lvl w:ilvl="8">
      <w:start w:val="1"/>
      <w:numFmt w:val="lowerRoman"/>
      <w:lvlText w:val="%9."/>
      <w:lvlJc w:val="right"/>
      <w:pPr>
        <w:ind w:left="6445" w:hanging="180"/>
      </w:pPr>
      <w:rPr/>
    </w:lvl>
  </w:abstractNum>
  <w:abstractNum w:abstractNumId="12">
    <w:lvl w:ilvl="0">
      <w:start w:val="1"/>
      <w:numFmt w:val="decimal"/>
      <w:lvlText w:val="%1."/>
      <w:lvlJc w:val="left"/>
      <w:pPr>
        <w:ind w:left="427" w:hanging="360"/>
      </w:pPr>
      <w:rPr>
        <w:b w:val="0"/>
        <w:i w:val="0"/>
        <w:sz w:val="24"/>
        <w:szCs w:val="24"/>
      </w:rPr>
    </w:lvl>
    <w:lvl w:ilvl="1">
      <w:start w:val="0"/>
      <w:numFmt w:val="bullet"/>
      <w:lvlText w:val="•"/>
      <w:lvlJc w:val="left"/>
      <w:pPr>
        <w:ind w:left="972" w:hanging="360"/>
      </w:pPr>
      <w:rPr/>
    </w:lvl>
    <w:lvl w:ilvl="2">
      <w:start w:val="0"/>
      <w:numFmt w:val="bullet"/>
      <w:lvlText w:val="•"/>
      <w:lvlJc w:val="left"/>
      <w:pPr>
        <w:ind w:left="1524" w:hanging="360"/>
      </w:pPr>
      <w:rPr/>
    </w:lvl>
    <w:lvl w:ilvl="3">
      <w:start w:val="0"/>
      <w:numFmt w:val="bullet"/>
      <w:lvlText w:val="•"/>
      <w:lvlJc w:val="left"/>
      <w:pPr>
        <w:ind w:left="2077" w:hanging="360"/>
      </w:pPr>
      <w:rPr/>
    </w:lvl>
    <w:lvl w:ilvl="4">
      <w:start w:val="0"/>
      <w:numFmt w:val="bullet"/>
      <w:lvlText w:val="•"/>
      <w:lvlJc w:val="left"/>
      <w:pPr>
        <w:ind w:left="2629" w:hanging="360"/>
      </w:pPr>
      <w:rPr/>
    </w:lvl>
    <w:lvl w:ilvl="5">
      <w:start w:val="0"/>
      <w:numFmt w:val="bullet"/>
      <w:lvlText w:val="•"/>
      <w:lvlJc w:val="left"/>
      <w:pPr>
        <w:ind w:left="3182" w:hanging="360"/>
      </w:pPr>
      <w:rPr/>
    </w:lvl>
    <w:lvl w:ilvl="6">
      <w:start w:val="0"/>
      <w:numFmt w:val="bullet"/>
      <w:lvlText w:val="•"/>
      <w:lvlJc w:val="left"/>
      <w:pPr>
        <w:ind w:left="3734" w:hanging="360"/>
      </w:pPr>
      <w:rPr/>
    </w:lvl>
    <w:lvl w:ilvl="7">
      <w:start w:val="0"/>
      <w:numFmt w:val="bullet"/>
      <w:lvlText w:val="•"/>
      <w:lvlJc w:val="left"/>
      <w:pPr>
        <w:ind w:left="4286" w:hanging="360"/>
      </w:pPr>
      <w:rPr/>
    </w:lvl>
    <w:lvl w:ilvl="8">
      <w:start w:val="0"/>
      <w:numFmt w:val="bullet"/>
      <w:lvlText w:val="•"/>
      <w:lvlJc w:val="left"/>
      <w:pPr>
        <w:ind w:left="4839" w:hanging="360"/>
      </w:pPr>
      <w:rPr/>
    </w:lvl>
  </w:abstractNum>
  <w:abstractNum w:abstractNumId="13">
    <w:lvl w:ilvl="0">
      <w:start w:val="1"/>
      <w:numFmt w:val="bullet"/>
      <w:lvlText w:val="■"/>
      <w:lvlJc w:val="lef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bullet"/>
      <w:lvlText w:val="o"/>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o"/>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7">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0"/>
      <w:numFmt w:val="bullet"/>
      <w:lvlText w:val="✔"/>
      <w:lvlJc w:val="left"/>
      <w:pPr>
        <w:ind w:left="427" w:hanging="360"/>
      </w:pPr>
      <w:rPr>
        <w:rFonts w:ascii="Noto Sans Symbols" w:cs="Noto Sans Symbols" w:eastAsia="Noto Sans Symbols" w:hAnsi="Noto Sans Symbols"/>
        <w:b w:val="0"/>
        <w:i w:val="0"/>
        <w:sz w:val="24"/>
        <w:szCs w:val="24"/>
      </w:rPr>
    </w:lvl>
    <w:lvl w:ilvl="1">
      <w:start w:val="0"/>
      <w:numFmt w:val="bullet"/>
      <w:lvlText w:val="•"/>
      <w:lvlJc w:val="left"/>
      <w:pPr>
        <w:ind w:left="972" w:hanging="360"/>
      </w:pPr>
      <w:rPr/>
    </w:lvl>
    <w:lvl w:ilvl="2">
      <w:start w:val="0"/>
      <w:numFmt w:val="bullet"/>
      <w:lvlText w:val="•"/>
      <w:lvlJc w:val="left"/>
      <w:pPr>
        <w:ind w:left="1524" w:hanging="360"/>
      </w:pPr>
      <w:rPr/>
    </w:lvl>
    <w:lvl w:ilvl="3">
      <w:start w:val="0"/>
      <w:numFmt w:val="bullet"/>
      <w:lvlText w:val="•"/>
      <w:lvlJc w:val="left"/>
      <w:pPr>
        <w:ind w:left="2077" w:hanging="360"/>
      </w:pPr>
      <w:rPr/>
    </w:lvl>
    <w:lvl w:ilvl="4">
      <w:start w:val="0"/>
      <w:numFmt w:val="bullet"/>
      <w:lvlText w:val="•"/>
      <w:lvlJc w:val="left"/>
      <w:pPr>
        <w:ind w:left="2629" w:hanging="360"/>
      </w:pPr>
      <w:rPr/>
    </w:lvl>
    <w:lvl w:ilvl="5">
      <w:start w:val="0"/>
      <w:numFmt w:val="bullet"/>
      <w:lvlText w:val="•"/>
      <w:lvlJc w:val="left"/>
      <w:pPr>
        <w:ind w:left="3182" w:hanging="360"/>
      </w:pPr>
      <w:rPr/>
    </w:lvl>
    <w:lvl w:ilvl="6">
      <w:start w:val="0"/>
      <w:numFmt w:val="bullet"/>
      <w:lvlText w:val="•"/>
      <w:lvlJc w:val="left"/>
      <w:pPr>
        <w:ind w:left="3734" w:hanging="360"/>
      </w:pPr>
      <w:rPr/>
    </w:lvl>
    <w:lvl w:ilvl="7">
      <w:start w:val="0"/>
      <w:numFmt w:val="bullet"/>
      <w:lvlText w:val="•"/>
      <w:lvlJc w:val="left"/>
      <w:pPr>
        <w:ind w:left="4286" w:hanging="360"/>
      </w:pPr>
      <w:rPr/>
    </w:lvl>
    <w:lvl w:ilvl="8">
      <w:start w:val="0"/>
      <w:numFmt w:val="bullet"/>
      <w:lvlText w:val="•"/>
      <w:lvlJc w:val="left"/>
      <w:pPr>
        <w:ind w:left="4839" w:hanging="360"/>
      </w:pPr>
      <w:rPr/>
    </w:lvl>
  </w:abstractNum>
  <w:abstractNum w:abstractNumId="19">
    <w:lvl w:ilvl="0">
      <w:start w:val="0"/>
      <w:numFmt w:val="bullet"/>
      <w:lvlText w:val="✔"/>
      <w:lvlJc w:val="left"/>
      <w:pPr>
        <w:ind w:left="427" w:hanging="360"/>
      </w:pPr>
      <w:rPr>
        <w:rFonts w:ascii="Noto Sans Symbols" w:cs="Noto Sans Symbols" w:eastAsia="Noto Sans Symbols" w:hAnsi="Noto Sans Symbols"/>
        <w:b w:val="0"/>
        <w:i w:val="0"/>
        <w:sz w:val="24"/>
        <w:szCs w:val="24"/>
      </w:rPr>
    </w:lvl>
    <w:lvl w:ilvl="1">
      <w:start w:val="0"/>
      <w:numFmt w:val="bullet"/>
      <w:lvlText w:val="•"/>
      <w:lvlJc w:val="left"/>
      <w:pPr>
        <w:ind w:left="972" w:hanging="360"/>
      </w:pPr>
      <w:rPr/>
    </w:lvl>
    <w:lvl w:ilvl="2">
      <w:start w:val="0"/>
      <w:numFmt w:val="bullet"/>
      <w:lvlText w:val="•"/>
      <w:lvlJc w:val="left"/>
      <w:pPr>
        <w:ind w:left="1524" w:hanging="360"/>
      </w:pPr>
      <w:rPr/>
    </w:lvl>
    <w:lvl w:ilvl="3">
      <w:start w:val="0"/>
      <w:numFmt w:val="bullet"/>
      <w:lvlText w:val="•"/>
      <w:lvlJc w:val="left"/>
      <w:pPr>
        <w:ind w:left="2077" w:hanging="360"/>
      </w:pPr>
      <w:rPr/>
    </w:lvl>
    <w:lvl w:ilvl="4">
      <w:start w:val="0"/>
      <w:numFmt w:val="bullet"/>
      <w:lvlText w:val="•"/>
      <w:lvlJc w:val="left"/>
      <w:pPr>
        <w:ind w:left="2629" w:hanging="360"/>
      </w:pPr>
      <w:rPr/>
    </w:lvl>
    <w:lvl w:ilvl="5">
      <w:start w:val="0"/>
      <w:numFmt w:val="bullet"/>
      <w:lvlText w:val="•"/>
      <w:lvlJc w:val="left"/>
      <w:pPr>
        <w:ind w:left="3182" w:hanging="360"/>
      </w:pPr>
      <w:rPr/>
    </w:lvl>
    <w:lvl w:ilvl="6">
      <w:start w:val="0"/>
      <w:numFmt w:val="bullet"/>
      <w:lvlText w:val="•"/>
      <w:lvlJc w:val="left"/>
      <w:pPr>
        <w:ind w:left="3734" w:hanging="360"/>
      </w:pPr>
      <w:rPr/>
    </w:lvl>
    <w:lvl w:ilvl="7">
      <w:start w:val="0"/>
      <w:numFmt w:val="bullet"/>
      <w:lvlText w:val="•"/>
      <w:lvlJc w:val="left"/>
      <w:pPr>
        <w:ind w:left="4286" w:hanging="360"/>
      </w:pPr>
      <w:rPr/>
    </w:lvl>
    <w:lvl w:ilvl="8">
      <w:start w:val="0"/>
      <w:numFmt w:val="bullet"/>
      <w:lvlText w:val="•"/>
      <w:lvlJc w:val="left"/>
      <w:pPr>
        <w:ind w:left="4839" w:hanging="360"/>
      </w:pPr>
      <w:rPr/>
    </w:lvl>
  </w:abstractNum>
  <w:abstractNum w:abstractNumId="20">
    <w:lvl w:ilvl="0">
      <w:start w:val="0"/>
      <w:numFmt w:val="bullet"/>
      <w:lvlText w:val="✔"/>
      <w:lvlJc w:val="left"/>
      <w:pPr>
        <w:ind w:left="427" w:hanging="360"/>
      </w:pPr>
      <w:rPr>
        <w:rFonts w:ascii="Noto Sans Symbols" w:cs="Noto Sans Symbols" w:eastAsia="Noto Sans Symbols" w:hAnsi="Noto Sans Symbols"/>
        <w:b w:val="0"/>
        <w:i w:val="0"/>
        <w:sz w:val="24"/>
        <w:szCs w:val="24"/>
      </w:rPr>
    </w:lvl>
    <w:lvl w:ilvl="1">
      <w:start w:val="0"/>
      <w:numFmt w:val="bullet"/>
      <w:lvlText w:val="•"/>
      <w:lvlJc w:val="left"/>
      <w:pPr>
        <w:ind w:left="972" w:hanging="360"/>
      </w:pPr>
      <w:rPr/>
    </w:lvl>
    <w:lvl w:ilvl="2">
      <w:start w:val="0"/>
      <w:numFmt w:val="bullet"/>
      <w:lvlText w:val="•"/>
      <w:lvlJc w:val="left"/>
      <w:pPr>
        <w:ind w:left="1524" w:hanging="360"/>
      </w:pPr>
      <w:rPr/>
    </w:lvl>
    <w:lvl w:ilvl="3">
      <w:start w:val="0"/>
      <w:numFmt w:val="bullet"/>
      <w:lvlText w:val="•"/>
      <w:lvlJc w:val="left"/>
      <w:pPr>
        <w:ind w:left="2077" w:hanging="360"/>
      </w:pPr>
      <w:rPr/>
    </w:lvl>
    <w:lvl w:ilvl="4">
      <w:start w:val="0"/>
      <w:numFmt w:val="bullet"/>
      <w:lvlText w:val="•"/>
      <w:lvlJc w:val="left"/>
      <w:pPr>
        <w:ind w:left="2629" w:hanging="360"/>
      </w:pPr>
      <w:rPr/>
    </w:lvl>
    <w:lvl w:ilvl="5">
      <w:start w:val="0"/>
      <w:numFmt w:val="bullet"/>
      <w:lvlText w:val="•"/>
      <w:lvlJc w:val="left"/>
      <w:pPr>
        <w:ind w:left="3182" w:hanging="360"/>
      </w:pPr>
      <w:rPr/>
    </w:lvl>
    <w:lvl w:ilvl="6">
      <w:start w:val="0"/>
      <w:numFmt w:val="bullet"/>
      <w:lvlText w:val="•"/>
      <w:lvlJc w:val="left"/>
      <w:pPr>
        <w:ind w:left="3734" w:hanging="360"/>
      </w:pPr>
      <w:rPr/>
    </w:lvl>
    <w:lvl w:ilvl="7">
      <w:start w:val="0"/>
      <w:numFmt w:val="bullet"/>
      <w:lvlText w:val="•"/>
      <w:lvlJc w:val="left"/>
      <w:pPr>
        <w:ind w:left="4286" w:hanging="360"/>
      </w:pPr>
      <w:rPr/>
    </w:lvl>
    <w:lvl w:ilvl="8">
      <w:start w:val="0"/>
      <w:numFmt w:val="bullet"/>
      <w:lvlText w:val="•"/>
      <w:lvlJc w:val="left"/>
      <w:pPr>
        <w:ind w:left="4839" w:hanging="360"/>
      </w:pPr>
      <w:rPr/>
    </w:lvl>
  </w:abstractNum>
  <w:abstractNum w:abstractNumId="2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decimal"/>
      <w:lvlText w:val="%2."/>
      <w:lvlJc w:val="left"/>
      <w:pPr>
        <w:ind w:left="870" w:hanging="360"/>
      </w:pPr>
      <w:rPr>
        <w:rFonts w:ascii="Times New Roman" w:cs="Times New Roman" w:eastAsia="Times New Roman" w:hAnsi="Times New Roman"/>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4F2242"/>
    <w:rPr>
      <w:rFonts w:ascii="Times New Roman" w:cs="Times New Roman" w:eastAsia="Times New Roman" w:hAnsi="Times New Roman"/>
      <w:b w:val="1"/>
      <w:bCs w:val="1"/>
      <w:kern w:val="0"/>
      <w:sz w:val="27"/>
      <w:szCs w:val="27"/>
    </w:rPr>
  </w:style>
  <w:style w:type="table" w:styleId="TableGrid">
    <w:name w:val="Table Grid"/>
    <w:basedOn w:val="TableNormal"/>
    <w:uiPriority w:val="39"/>
    <w:rsid w:val="004F224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
    <w:uiPriority w:val="1"/>
    <w:qFormat w:val="1"/>
    <w:rsid w:val="004F2242"/>
    <w:pPr>
      <w:widowControl w:val="0"/>
      <w:autoSpaceDE w:val="0"/>
      <w:autoSpaceDN w:val="0"/>
      <w:spacing w:after="0" w:line="240" w:lineRule="auto"/>
      <w:ind w:left="818"/>
    </w:pPr>
    <w:rPr>
      <w:rFonts w:ascii="Arial MT" w:cs="Arial MT" w:eastAsia="Arial MT" w:hAnsi="Arial MT"/>
      <w:kern w:val="0"/>
      <w:lang w:val="id"/>
    </w:rPr>
  </w:style>
  <w:style w:type="paragraph" w:styleId="ListParagraph">
    <w:name w:val="List Paragraph"/>
    <w:basedOn w:val="Normal"/>
    <w:uiPriority w:val="1"/>
    <w:qFormat w:val="1"/>
    <w:rsid w:val="004F2242"/>
    <w:pPr>
      <w:widowControl w:val="0"/>
      <w:autoSpaceDE w:val="0"/>
      <w:autoSpaceDN w:val="0"/>
      <w:spacing w:after="0" w:line="240" w:lineRule="auto"/>
    </w:pPr>
    <w:rPr>
      <w:kern w:val="0"/>
      <w:lang w:val="id"/>
    </w:rPr>
  </w:style>
  <w:style w:type="character" w:styleId="uv3um" w:customStyle="1">
    <w:name w:val="uv3um"/>
    <w:basedOn w:val="DefaultParagraphFont"/>
    <w:rsid w:val="004F2242"/>
  </w:style>
  <w:style w:type="paragraph" w:styleId="NormalWeb">
    <w:name w:val="Normal (Web)"/>
    <w:basedOn w:val="Normal"/>
    <w:uiPriority w:val="99"/>
    <w:unhideWhenUsed w:val="1"/>
    <w:rsid w:val="004F2242"/>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ListBullet">
    <w:name w:val="List Bullet"/>
    <w:basedOn w:val="Normal"/>
    <w:uiPriority w:val="99"/>
    <w:unhideWhenUsed w:val="1"/>
    <w:rsid w:val="006A626E"/>
    <w:pPr>
      <w:numPr>
        <w:numId w:val="1"/>
      </w:numPr>
      <w:contextualSpacing w:val="1"/>
    </w:pPr>
  </w:style>
  <w:style w:type="character" w:styleId="Heading1Char" w:customStyle="1">
    <w:name w:val="Heading 1 Char"/>
    <w:basedOn w:val="DefaultParagraphFont"/>
    <w:link w:val="Heading1"/>
    <w:uiPriority w:val="9"/>
    <w:rsid w:val="003804E6"/>
    <w:rPr>
      <w:rFonts w:asciiTheme="majorHAnsi" w:cstheme="majorBidi" w:eastAsiaTheme="majorEastAsia" w:hAnsiTheme="majorHAnsi"/>
      <w:b w:val="1"/>
      <w:bCs w:val="1"/>
      <w:color w:val="2f5496" w:themeColor="accent1" w:themeShade="0000BF"/>
      <w:sz w:val="28"/>
      <w:szCs w:val="28"/>
    </w:rPr>
  </w:style>
  <w:style w:type="character" w:styleId="Strong">
    <w:name w:val="Strong"/>
    <w:basedOn w:val="DefaultParagraphFont"/>
    <w:uiPriority w:val="22"/>
    <w:qFormat w:val="1"/>
    <w:rsid w:val="003C59CA"/>
    <w:rPr>
      <w:b w:val="1"/>
      <w:bCs w:val="1"/>
    </w:rPr>
  </w:style>
  <w:style w:type="character" w:styleId="katex-mathml" w:customStyle="1">
    <w:name w:val="katex-mathml"/>
    <w:basedOn w:val="DefaultParagraphFont"/>
    <w:rsid w:val="003C59CA"/>
  </w:style>
  <w:style w:type="character" w:styleId="mord" w:customStyle="1">
    <w:name w:val="mord"/>
    <w:basedOn w:val="DefaultParagraphFont"/>
    <w:rsid w:val="003C59CA"/>
  </w:style>
  <w:style w:type="character" w:styleId="mrel" w:customStyle="1">
    <w:name w:val="mrel"/>
    <w:basedOn w:val="DefaultParagraphFont"/>
    <w:rsid w:val="003C59CA"/>
  </w:style>
  <w:style w:type="character" w:styleId="Heading4Char" w:customStyle="1">
    <w:name w:val="Heading 4 Char"/>
    <w:basedOn w:val="DefaultParagraphFont"/>
    <w:link w:val="Heading4"/>
    <w:uiPriority w:val="9"/>
    <w:rsid w:val="00772A05"/>
    <w:rPr>
      <w:rFonts w:asciiTheme="majorHAnsi" w:cstheme="majorBidi" w:eastAsiaTheme="majorEastAsia" w:hAnsiTheme="majorHAnsi"/>
      <w:b w:val="1"/>
      <w:bCs w:val="1"/>
      <w:i w:val="1"/>
      <w:iCs w:val="1"/>
      <w:color w:val="4472c4" w:themeColor="accent1"/>
    </w:rPr>
  </w:style>
  <w:style w:type="character" w:styleId="vlist-s" w:customStyle="1">
    <w:name w:val="vlist-s"/>
    <w:basedOn w:val="DefaultParagraphFont"/>
    <w:rsid w:val="00772A05"/>
  </w:style>
  <w:style w:type="character" w:styleId="Emphasis">
    <w:name w:val="Emphasis"/>
    <w:basedOn w:val="DefaultParagraphFont"/>
    <w:uiPriority w:val="20"/>
    <w:qFormat w:val="1"/>
    <w:rsid w:val="00772A05"/>
    <w:rPr>
      <w:i w:val="1"/>
      <w:iCs w:val="1"/>
    </w:rPr>
  </w:style>
  <w:style w:type="character" w:styleId="Hyperlink">
    <w:name w:val="Hyperlink"/>
    <w:basedOn w:val="DefaultParagraphFont"/>
    <w:uiPriority w:val="99"/>
    <w:unhideWhenUsed w:val="1"/>
    <w:rsid w:val="0019590C"/>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Nhtuz_OIl9o&amp;t=31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9V2iiYlWqf+gz/d17MGC9gK4g==">CgMxLjAyDmguYmIxZ3YxcjIzZTBkOAByITExMXRuOWxGbzk5TXRUdDBfeno2Y1dFSTJuVktiWnpKcg==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2025-10-04T04:57:00Z</dcterms:created>
  <dc:creator>Microsoft account</dc:creator>
</cp:coreProperties>
</file>